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AF2" w:rsidRDefault="00CC6AF2" w:rsidP="00CC6AF2">
      <w:pPr>
        <w:pStyle w:val="Nzev"/>
        <w:rPr>
          <w:u w:val="none"/>
        </w:rPr>
      </w:pPr>
    </w:p>
    <w:p w:rsidR="00CC6AF2" w:rsidRDefault="00CC6AF2" w:rsidP="00CC6AF2">
      <w:pPr>
        <w:pStyle w:val="Nzev"/>
        <w:rPr>
          <w:u w:val="none"/>
        </w:rPr>
      </w:pPr>
      <w:r>
        <w:rPr>
          <w:noProof/>
          <w:u w:val="none"/>
        </w:rPr>
        <w:drawing>
          <wp:inline distT="0" distB="0" distL="0" distR="0">
            <wp:extent cx="2305050" cy="1724025"/>
            <wp:effectExtent l="0" t="0" r="0" b="9525"/>
            <wp:docPr id="2" name="Obrázek 2" descr="Logo_jednobarev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Logo_jednobarevn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05050" cy="1724025"/>
                    </a:xfrm>
                    <a:prstGeom prst="rect">
                      <a:avLst/>
                    </a:prstGeom>
                    <a:noFill/>
                    <a:ln>
                      <a:noFill/>
                    </a:ln>
                  </pic:spPr>
                </pic:pic>
              </a:graphicData>
            </a:graphic>
          </wp:inline>
        </w:drawing>
      </w:r>
      <w:r>
        <w:rPr>
          <w:u w:val="none"/>
        </w:rPr>
        <w:t xml:space="preserve"> </w:t>
      </w:r>
      <w:r>
        <w:rPr>
          <w:noProof/>
          <w:u w:val="none"/>
        </w:rPr>
        <w:drawing>
          <wp:inline distT="0" distB="0" distL="0" distR="0">
            <wp:extent cx="1790700" cy="1971675"/>
            <wp:effectExtent l="0" t="0" r="0" b="9525"/>
            <wp:docPr id="1" name="Obrázek 1" descr="NEWSkolka99-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NEWSkolka99-C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90700" cy="1971675"/>
                    </a:xfrm>
                    <a:prstGeom prst="rect">
                      <a:avLst/>
                    </a:prstGeom>
                    <a:noFill/>
                    <a:ln>
                      <a:noFill/>
                    </a:ln>
                  </pic:spPr>
                </pic:pic>
              </a:graphicData>
            </a:graphic>
          </wp:inline>
        </w:drawing>
      </w:r>
    </w:p>
    <w:p w:rsidR="00CC6AF2" w:rsidRDefault="00CC6AF2" w:rsidP="00CC6AF2"/>
    <w:p w:rsidR="00CC6AF2" w:rsidRDefault="00CC6AF2" w:rsidP="00CC6AF2"/>
    <w:p w:rsidR="00CC6AF2" w:rsidRPr="0096116F" w:rsidRDefault="00CC6AF2" w:rsidP="00CC6AF2">
      <w:pPr>
        <w:pStyle w:val="Nadpis1"/>
        <w:rPr>
          <w:b/>
          <w:bCs/>
          <w:sz w:val="52"/>
          <w:szCs w:val="52"/>
        </w:rPr>
      </w:pPr>
      <w:r w:rsidRPr="0096116F">
        <w:rPr>
          <w:b/>
          <w:bCs/>
          <w:sz w:val="52"/>
          <w:szCs w:val="52"/>
        </w:rPr>
        <w:t xml:space="preserve">ZÁPIS DO MATEŘSKÉ ŠKOLY </w:t>
      </w:r>
    </w:p>
    <w:p w:rsidR="00CC6AF2" w:rsidRDefault="00CC6AF2" w:rsidP="00CC6AF2">
      <w:pPr>
        <w:pStyle w:val="Nadpis1"/>
        <w:rPr>
          <w:b/>
          <w:bCs/>
          <w:sz w:val="36"/>
          <w:u w:val="none"/>
        </w:rPr>
      </w:pPr>
      <w:r>
        <w:rPr>
          <w:b/>
          <w:bCs/>
          <w:sz w:val="36"/>
          <w:u w:val="none"/>
        </w:rPr>
        <w:t>na školní rok 2020-21</w:t>
      </w:r>
    </w:p>
    <w:p w:rsidR="00541D36" w:rsidRPr="00541D36" w:rsidRDefault="00541D36" w:rsidP="00541D36"/>
    <w:p w:rsidR="00541D36" w:rsidRDefault="00541D36" w:rsidP="00541D36">
      <w:pPr>
        <w:pStyle w:val="Default"/>
        <w:spacing w:after="143"/>
        <w:jc w:val="center"/>
        <w:rPr>
          <w:rFonts w:ascii="Times New Roman" w:hAnsi="Times New Roman" w:cs="Times New Roman"/>
          <w:b/>
          <w:bCs/>
        </w:rPr>
      </w:pPr>
      <w:r w:rsidRPr="003665E3">
        <w:rPr>
          <w:rFonts w:ascii="Times New Roman" w:hAnsi="Times New Roman" w:cs="Times New Roman"/>
          <w:b/>
          <w:bCs/>
          <w:u w:val="single"/>
        </w:rPr>
        <w:t>Příjem žádostí</w:t>
      </w:r>
      <w:r w:rsidRPr="003665E3">
        <w:rPr>
          <w:rFonts w:ascii="Times New Roman" w:hAnsi="Times New Roman" w:cs="Times New Roman"/>
          <w:b/>
          <w:bCs/>
        </w:rPr>
        <w:t xml:space="preserve"> o přijetí k předškolnímu vzdělávání </w:t>
      </w:r>
      <w:proofErr w:type="gramStart"/>
      <w:r w:rsidRPr="003665E3">
        <w:rPr>
          <w:rFonts w:ascii="Times New Roman" w:hAnsi="Times New Roman" w:cs="Times New Roman"/>
          <w:b/>
          <w:bCs/>
        </w:rPr>
        <w:t>je stanoveno</w:t>
      </w:r>
      <w:proofErr w:type="gramEnd"/>
      <w:r w:rsidRPr="003665E3">
        <w:rPr>
          <w:rFonts w:ascii="Times New Roman" w:hAnsi="Times New Roman" w:cs="Times New Roman"/>
          <w:b/>
          <w:bCs/>
        </w:rPr>
        <w:t xml:space="preserve"> v rozmezí</w:t>
      </w:r>
    </w:p>
    <w:p w:rsidR="00541D36" w:rsidRPr="0096116F" w:rsidRDefault="00541D36" w:rsidP="00541D36">
      <w:pPr>
        <w:pStyle w:val="Default"/>
        <w:spacing w:after="143"/>
        <w:jc w:val="center"/>
        <w:rPr>
          <w:rFonts w:ascii="Times New Roman" w:hAnsi="Times New Roman" w:cs="Times New Roman"/>
          <w:b/>
          <w:bCs/>
          <w:color w:val="FF0000"/>
          <w:sz w:val="52"/>
          <w:szCs w:val="52"/>
          <w:u w:val="single"/>
        </w:rPr>
      </w:pPr>
      <w:r w:rsidRPr="0096116F">
        <w:rPr>
          <w:rFonts w:ascii="Times New Roman" w:hAnsi="Times New Roman" w:cs="Times New Roman"/>
          <w:b/>
          <w:bCs/>
          <w:color w:val="FF0000"/>
          <w:sz w:val="52"/>
          <w:szCs w:val="52"/>
          <w:u w:val="single"/>
        </w:rPr>
        <w:t>od 2. 5. 2020 do 16. 5. 2020</w:t>
      </w:r>
    </w:p>
    <w:p w:rsidR="00CC6AF2" w:rsidRDefault="00CC6AF2" w:rsidP="00541D36">
      <w:pPr>
        <w:pStyle w:val="Default"/>
        <w:jc w:val="both"/>
      </w:pPr>
    </w:p>
    <w:p w:rsidR="00CC6AF2" w:rsidRDefault="00CC6AF2" w:rsidP="00CC6AF2">
      <w:pPr>
        <w:pStyle w:val="Default"/>
      </w:pPr>
      <w:r>
        <w:t xml:space="preserve"> </w:t>
      </w:r>
    </w:p>
    <w:p w:rsidR="003665E3" w:rsidRPr="003665E3" w:rsidRDefault="00CC6AF2" w:rsidP="003665E3">
      <w:pPr>
        <w:pStyle w:val="Default"/>
        <w:rPr>
          <w:rFonts w:ascii="Times New Roman" w:hAnsi="Times New Roman" w:cs="Times New Roman"/>
          <w:b/>
          <w:bCs/>
          <w:color w:val="FF0000"/>
          <w:u w:val="single"/>
        </w:rPr>
      </w:pPr>
      <w:r w:rsidRPr="003665E3">
        <w:rPr>
          <w:rFonts w:ascii="Times New Roman" w:hAnsi="Times New Roman" w:cs="Times New Roman"/>
          <w:b/>
        </w:rPr>
        <w:t>Z důvodu současné situace bude zápis do MŠ probíhat</w:t>
      </w:r>
      <w:r w:rsidRPr="003665E3">
        <w:rPr>
          <w:rFonts w:ascii="Times New Roman" w:hAnsi="Times New Roman" w:cs="Times New Roman"/>
          <w:b/>
          <w:bCs/>
        </w:rPr>
        <w:t xml:space="preserve"> </w:t>
      </w:r>
      <w:r w:rsidRPr="003665E3">
        <w:rPr>
          <w:rFonts w:ascii="Times New Roman" w:hAnsi="Times New Roman" w:cs="Times New Roman"/>
          <w:b/>
          <w:bCs/>
          <w:color w:val="FF0000"/>
          <w:u w:val="single"/>
        </w:rPr>
        <w:t xml:space="preserve">bez osobní přítomnosti dětí a zákonných zástupců ve škole. </w:t>
      </w:r>
    </w:p>
    <w:p w:rsidR="003665E3" w:rsidRPr="003665E3" w:rsidRDefault="003665E3" w:rsidP="003665E3">
      <w:pPr>
        <w:pStyle w:val="Default"/>
        <w:rPr>
          <w:rFonts w:ascii="Times New Roman" w:hAnsi="Times New Roman" w:cs="Times New Roman"/>
        </w:rPr>
      </w:pPr>
      <w:r w:rsidRPr="003665E3">
        <w:rPr>
          <w:rFonts w:ascii="Times New Roman" w:hAnsi="Times New Roman" w:cs="Times New Roman"/>
          <w:b/>
          <w:bCs/>
        </w:rPr>
        <w:t xml:space="preserve">Podání žádosti </w:t>
      </w:r>
    </w:p>
    <w:p w:rsidR="003665E3" w:rsidRDefault="003665E3" w:rsidP="003665E3">
      <w:pPr>
        <w:pStyle w:val="Default"/>
        <w:rPr>
          <w:rFonts w:ascii="Times New Roman" w:hAnsi="Times New Roman" w:cs="Times New Roman"/>
        </w:rPr>
      </w:pPr>
      <w:r w:rsidRPr="003665E3">
        <w:rPr>
          <w:rFonts w:ascii="Times New Roman" w:hAnsi="Times New Roman" w:cs="Times New Roman"/>
        </w:rPr>
        <w:t xml:space="preserve">Podle § 37 zákona č. 500/2004 Sb., správní řád, ve znění pozdějších předpisů, je možné žádost o přijetí k předškolnímu vzdělávání učinit písemně nebo ústně do protokolu anebo v elektronické podobě. </w:t>
      </w:r>
    </w:p>
    <w:p w:rsidR="00541D36" w:rsidRDefault="00541D36" w:rsidP="003665E3">
      <w:pPr>
        <w:pStyle w:val="Default"/>
        <w:rPr>
          <w:rFonts w:ascii="Times New Roman" w:hAnsi="Times New Roman" w:cs="Times New Roman"/>
        </w:rPr>
      </w:pPr>
    </w:p>
    <w:p w:rsidR="003665E3" w:rsidRPr="003665E3" w:rsidRDefault="003665E3" w:rsidP="003665E3">
      <w:pPr>
        <w:pStyle w:val="Default"/>
        <w:rPr>
          <w:rFonts w:ascii="Times New Roman" w:hAnsi="Times New Roman" w:cs="Times New Roman"/>
        </w:rPr>
      </w:pPr>
      <w:r w:rsidRPr="003665E3">
        <w:rPr>
          <w:rFonts w:ascii="Times New Roman" w:hAnsi="Times New Roman" w:cs="Times New Roman"/>
        </w:rPr>
        <w:t xml:space="preserve">Přihlášku je tedy možné </w:t>
      </w:r>
      <w:r w:rsidRPr="003665E3">
        <w:rPr>
          <w:rFonts w:ascii="Times New Roman" w:hAnsi="Times New Roman" w:cs="Times New Roman"/>
          <w:b/>
        </w:rPr>
        <w:t>doručit následujícími způsoby:</w:t>
      </w:r>
      <w:r w:rsidRPr="003665E3">
        <w:rPr>
          <w:rFonts w:ascii="Times New Roman" w:hAnsi="Times New Roman" w:cs="Times New Roman"/>
        </w:rPr>
        <w:t xml:space="preserve"> </w:t>
      </w:r>
    </w:p>
    <w:p w:rsidR="00541D36" w:rsidRDefault="00541D36" w:rsidP="00541D36">
      <w:pPr>
        <w:pStyle w:val="Nadpis3"/>
        <w:shd w:val="clear" w:color="auto" w:fill="FFFFFF"/>
        <w:spacing w:before="0"/>
        <w:rPr>
          <w:rFonts w:ascii="Times New Roman" w:hAnsi="Times New Roman" w:cs="Times New Roman"/>
          <w:bCs w:val="0"/>
          <w:color w:val="393939"/>
          <w:u w:val="single"/>
        </w:rPr>
      </w:pPr>
      <w:r w:rsidRPr="00541D36">
        <w:rPr>
          <w:rFonts w:ascii="Times New Roman" w:hAnsi="Times New Roman" w:cs="Times New Roman"/>
          <w:color w:val="FF0000"/>
        </w:rPr>
        <w:t xml:space="preserve">1. do datové schránky </w:t>
      </w:r>
      <w:proofErr w:type="gramStart"/>
      <w:r w:rsidRPr="00541D36">
        <w:rPr>
          <w:rFonts w:ascii="Times New Roman" w:hAnsi="Times New Roman" w:cs="Times New Roman"/>
          <w:color w:val="FF0000"/>
        </w:rPr>
        <w:t>školy</w:t>
      </w:r>
      <w:r>
        <w:rPr>
          <w:rFonts w:ascii="Times New Roman" w:hAnsi="Times New Roman" w:cs="Times New Roman"/>
          <w:b w:val="0"/>
          <w:color w:val="FF0000"/>
        </w:rPr>
        <w:t xml:space="preserve">   </w:t>
      </w:r>
      <w:r w:rsidRPr="00541D36">
        <w:rPr>
          <w:rFonts w:ascii="Times New Roman" w:hAnsi="Times New Roman" w:cs="Times New Roman"/>
          <w:bCs w:val="0"/>
          <w:color w:val="393939"/>
          <w:u w:val="single"/>
        </w:rPr>
        <w:t>ID</w:t>
      </w:r>
      <w:proofErr w:type="gramEnd"/>
      <w:r w:rsidRPr="00541D36">
        <w:rPr>
          <w:rFonts w:ascii="Times New Roman" w:hAnsi="Times New Roman" w:cs="Times New Roman"/>
          <w:bCs w:val="0"/>
          <w:color w:val="393939"/>
          <w:u w:val="single"/>
        </w:rPr>
        <w:t>  DS:    f5pkv7x</w:t>
      </w:r>
    </w:p>
    <w:p w:rsidR="003665E3" w:rsidRPr="00541D36" w:rsidRDefault="003665E3" w:rsidP="00541D36">
      <w:pPr>
        <w:pStyle w:val="Nadpis3"/>
        <w:shd w:val="clear" w:color="auto" w:fill="FFFFFF"/>
        <w:spacing w:before="0"/>
        <w:rPr>
          <w:rFonts w:ascii="Times New Roman" w:hAnsi="Times New Roman" w:cs="Times New Roman"/>
          <w:bCs w:val="0"/>
          <w:color w:val="393939"/>
          <w:u w:val="single"/>
        </w:rPr>
      </w:pPr>
      <w:r w:rsidRPr="003665E3">
        <w:rPr>
          <w:rFonts w:ascii="Times New Roman" w:hAnsi="Times New Roman" w:cs="Times New Roman"/>
          <w:b w:val="0"/>
          <w:color w:val="FF0000"/>
        </w:rPr>
        <w:t xml:space="preserve"> </w:t>
      </w:r>
    </w:p>
    <w:p w:rsidR="003665E3" w:rsidRPr="003665E3" w:rsidRDefault="003665E3" w:rsidP="003665E3">
      <w:pPr>
        <w:pStyle w:val="Default"/>
        <w:spacing w:after="143"/>
        <w:rPr>
          <w:rFonts w:ascii="Times New Roman" w:hAnsi="Times New Roman" w:cs="Times New Roman"/>
          <w:b/>
          <w:color w:val="FF0000"/>
        </w:rPr>
      </w:pPr>
      <w:r w:rsidRPr="003665E3">
        <w:rPr>
          <w:rFonts w:ascii="Times New Roman" w:hAnsi="Times New Roman" w:cs="Times New Roman"/>
          <w:b/>
          <w:color w:val="FF0000"/>
        </w:rPr>
        <w:t xml:space="preserve">2. e-mailem </w:t>
      </w:r>
      <w:r w:rsidRPr="003665E3">
        <w:rPr>
          <w:rFonts w:ascii="Times New Roman" w:hAnsi="Times New Roman" w:cs="Times New Roman"/>
          <w:b/>
          <w:color w:val="FF0000"/>
          <w:u w:val="single"/>
        </w:rPr>
        <w:t>s uznávaným elektronickým podpisem</w:t>
      </w:r>
      <w:r w:rsidRPr="003665E3">
        <w:rPr>
          <w:rFonts w:ascii="Times New Roman" w:hAnsi="Times New Roman" w:cs="Times New Roman"/>
          <w:b/>
          <w:color w:val="FF0000"/>
        </w:rPr>
        <w:t xml:space="preserve"> (nelze jen poslat prostý email!)</w:t>
      </w:r>
      <w:r w:rsidR="00541D36">
        <w:rPr>
          <w:rFonts w:ascii="Times New Roman" w:hAnsi="Times New Roman" w:cs="Times New Roman"/>
          <w:b/>
          <w:color w:val="FF0000"/>
        </w:rPr>
        <w:tab/>
      </w:r>
      <w:r w:rsidR="00541D36" w:rsidRPr="00541D36">
        <w:rPr>
          <w:rFonts w:ascii="Times New Roman" w:hAnsi="Times New Roman" w:cs="Times New Roman"/>
          <w:b/>
          <w:color w:val="auto"/>
          <w:u w:val="single"/>
        </w:rPr>
        <w:t>skolka.opocno@centrum.cz</w:t>
      </w:r>
      <w:r w:rsidRPr="00541D36">
        <w:rPr>
          <w:rFonts w:ascii="Times New Roman" w:hAnsi="Times New Roman" w:cs="Times New Roman"/>
          <w:b/>
          <w:color w:val="auto"/>
        </w:rPr>
        <w:t xml:space="preserve"> </w:t>
      </w:r>
    </w:p>
    <w:p w:rsidR="003665E3" w:rsidRPr="003665E3" w:rsidRDefault="003665E3" w:rsidP="003665E3">
      <w:pPr>
        <w:pStyle w:val="Default"/>
        <w:spacing w:after="143"/>
        <w:rPr>
          <w:rFonts w:ascii="Times New Roman" w:hAnsi="Times New Roman" w:cs="Times New Roman"/>
          <w:b/>
          <w:color w:val="FF0000"/>
        </w:rPr>
      </w:pPr>
      <w:r w:rsidRPr="003665E3">
        <w:rPr>
          <w:rFonts w:ascii="Times New Roman" w:hAnsi="Times New Roman" w:cs="Times New Roman"/>
          <w:b/>
          <w:color w:val="FF0000"/>
        </w:rPr>
        <w:t xml:space="preserve">3. poštou, </w:t>
      </w:r>
      <w:r w:rsidR="00541D36" w:rsidRPr="00541D36">
        <w:rPr>
          <w:rFonts w:ascii="Times New Roman" w:hAnsi="Times New Roman" w:cs="Times New Roman"/>
          <w:b/>
          <w:color w:val="auto"/>
          <w:u w:val="single"/>
        </w:rPr>
        <w:t>Mateřská škola, Opočno, Jana Pitry 654, 517 73 Opočno</w:t>
      </w:r>
    </w:p>
    <w:p w:rsidR="003665E3" w:rsidRDefault="003665E3" w:rsidP="003665E3">
      <w:pPr>
        <w:pStyle w:val="Default"/>
        <w:rPr>
          <w:rFonts w:ascii="Times New Roman" w:hAnsi="Times New Roman" w:cs="Times New Roman"/>
          <w:b/>
          <w:color w:val="auto"/>
          <w:u w:val="single"/>
        </w:rPr>
      </w:pPr>
      <w:r w:rsidRPr="003665E3">
        <w:rPr>
          <w:rFonts w:ascii="Times New Roman" w:hAnsi="Times New Roman" w:cs="Times New Roman"/>
          <w:b/>
          <w:color w:val="FF0000"/>
        </w:rPr>
        <w:t xml:space="preserve">4. osobní podání: </w:t>
      </w:r>
      <w:r w:rsidR="00541D36">
        <w:rPr>
          <w:rFonts w:ascii="Times New Roman" w:hAnsi="Times New Roman" w:cs="Times New Roman"/>
          <w:b/>
          <w:color w:val="FF0000"/>
        </w:rPr>
        <w:t xml:space="preserve">na základě telefonické domluvy </w:t>
      </w:r>
      <w:r w:rsidR="00541D36" w:rsidRPr="00541D36">
        <w:rPr>
          <w:rFonts w:ascii="Times New Roman" w:hAnsi="Times New Roman" w:cs="Times New Roman"/>
          <w:b/>
          <w:color w:val="auto"/>
          <w:u w:val="single"/>
        </w:rPr>
        <w:t>739 455</w:t>
      </w:r>
      <w:r w:rsidR="00541D36">
        <w:rPr>
          <w:rFonts w:ascii="Times New Roman" w:hAnsi="Times New Roman" w:cs="Times New Roman"/>
          <w:b/>
          <w:color w:val="auto"/>
          <w:u w:val="single"/>
        </w:rPr>
        <w:t> </w:t>
      </w:r>
      <w:r w:rsidR="00541D36" w:rsidRPr="00541D36">
        <w:rPr>
          <w:rFonts w:ascii="Times New Roman" w:hAnsi="Times New Roman" w:cs="Times New Roman"/>
          <w:b/>
          <w:color w:val="auto"/>
          <w:u w:val="single"/>
        </w:rPr>
        <w:t>230</w:t>
      </w:r>
    </w:p>
    <w:p w:rsidR="00541D36" w:rsidRPr="00541D36" w:rsidRDefault="00541D36" w:rsidP="003665E3">
      <w:pPr>
        <w:pStyle w:val="Default"/>
        <w:rPr>
          <w:rFonts w:ascii="Times New Roman" w:hAnsi="Times New Roman" w:cs="Times New Roman"/>
          <w:color w:val="auto"/>
        </w:rPr>
      </w:pPr>
    </w:p>
    <w:p w:rsidR="00CC6AF2" w:rsidRDefault="00CC6AF2" w:rsidP="00CC6AF2">
      <w:pPr>
        <w:rPr>
          <w:b/>
        </w:rPr>
      </w:pPr>
      <w:r w:rsidRPr="003665E3">
        <w:rPr>
          <w:b/>
          <w:u w:val="single"/>
        </w:rPr>
        <w:t xml:space="preserve">Kritéria </w:t>
      </w:r>
      <w:proofErr w:type="gramStart"/>
      <w:r w:rsidRPr="003665E3">
        <w:rPr>
          <w:b/>
          <w:u w:val="single"/>
        </w:rPr>
        <w:t>přijímání</w:t>
      </w:r>
      <w:r w:rsidR="003665E3">
        <w:rPr>
          <w:b/>
          <w:u w:val="single"/>
        </w:rPr>
        <w:t xml:space="preserve"> </w:t>
      </w:r>
      <w:r w:rsidRPr="003665E3">
        <w:rPr>
          <w:b/>
        </w:rPr>
        <w:t xml:space="preserve"> k předškolnímu</w:t>
      </w:r>
      <w:proofErr w:type="gramEnd"/>
      <w:r w:rsidRPr="003665E3">
        <w:rPr>
          <w:b/>
        </w:rPr>
        <w:t xml:space="preserve"> vzdělávání na školní rok 2020-2021 </w:t>
      </w:r>
      <w:r w:rsidR="003665E3">
        <w:rPr>
          <w:b/>
        </w:rPr>
        <w:t xml:space="preserve">a </w:t>
      </w:r>
      <w:r w:rsidR="003665E3" w:rsidRPr="003665E3">
        <w:rPr>
          <w:b/>
          <w:color w:val="FF0000"/>
          <w:u w:val="single"/>
        </w:rPr>
        <w:t>přihláška k předškolnímu vzdělávání</w:t>
      </w:r>
      <w:r w:rsidR="003665E3" w:rsidRPr="003665E3">
        <w:rPr>
          <w:b/>
          <w:color w:val="FF0000"/>
        </w:rPr>
        <w:t xml:space="preserve"> </w:t>
      </w:r>
      <w:r w:rsidRPr="003665E3">
        <w:rPr>
          <w:b/>
        </w:rPr>
        <w:t>jsou k dispozici na webu MŠ</w:t>
      </w:r>
      <w:r w:rsidR="005911CA">
        <w:rPr>
          <w:b/>
        </w:rPr>
        <w:t xml:space="preserve"> </w:t>
      </w:r>
      <w:r w:rsidR="005911CA" w:rsidRPr="005911CA">
        <w:rPr>
          <w:b/>
          <w:color w:val="FF0000"/>
        </w:rPr>
        <w:t>(msopocno.cz</w:t>
      </w:r>
      <w:r w:rsidR="005911CA">
        <w:rPr>
          <w:b/>
        </w:rPr>
        <w:t>)</w:t>
      </w:r>
      <w:r w:rsidRPr="003665E3">
        <w:rPr>
          <w:b/>
        </w:rPr>
        <w:t>, Webu Města Opočně a na vývěsce MŠ.</w:t>
      </w:r>
    </w:p>
    <w:p w:rsidR="003665E3" w:rsidRDefault="003665E3" w:rsidP="00CC6AF2">
      <w:pPr>
        <w:rPr>
          <w:b/>
        </w:rPr>
      </w:pPr>
    </w:p>
    <w:p w:rsidR="003665E3" w:rsidRDefault="003665E3" w:rsidP="00CC6AF2">
      <w:pPr>
        <w:rPr>
          <w:b/>
          <w:color w:val="FF0000"/>
        </w:rPr>
      </w:pPr>
      <w:r>
        <w:rPr>
          <w:b/>
        </w:rPr>
        <w:t xml:space="preserve">Kromě přihlášky k předškolnímu vzdělávání je </w:t>
      </w:r>
      <w:r w:rsidRPr="003665E3">
        <w:rPr>
          <w:b/>
          <w:color w:val="FF0000"/>
        </w:rPr>
        <w:t>nutno doložit rodný list, očkovací průkaz a čestné prohlášení.</w:t>
      </w:r>
    </w:p>
    <w:p w:rsidR="003665E3" w:rsidRPr="003665E3" w:rsidRDefault="003665E3" w:rsidP="00CC6AF2">
      <w:pPr>
        <w:rPr>
          <w:b/>
          <w:color w:val="FF0000"/>
        </w:rPr>
      </w:pPr>
      <w:bookmarkStart w:id="0" w:name="_GoBack"/>
      <w:bookmarkEnd w:id="0"/>
    </w:p>
    <w:p w:rsidR="00CC6AF2" w:rsidRDefault="00CC6AF2" w:rsidP="00CC6AF2">
      <w:pPr>
        <w:rPr>
          <w:b/>
          <w:bCs/>
        </w:rPr>
      </w:pPr>
      <w:r w:rsidRPr="003665E3">
        <w:rPr>
          <w:b/>
          <w:bCs/>
        </w:rPr>
        <w:t xml:space="preserve">Pro doložení rodných listů platí, že stačí odeslat jejich </w:t>
      </w:r>
      <w:r w:rsidRPr="003665E3">
        <w:rPr>
          <w:b/>
          <w:bCs/>
          <w:u w:val="single"/>
        </w:rPr>
        <w:t>prostou kopií</w:t>
      </w:r>
      <w:r w:rsidRPr="003665E3">
        <w:rPr>
          <w:b/>
          <w:bCs/>
        </w:rPr>
        <w:t xml:space="preserve"> dálkovým způsobem.</w:t>
      </w:r>
    </w:p>
    <w:p w:rsidR="00541D36" w:rsidRPr="003665E3" w:rsidRDefault="00541D36" w:rsidP="00CC6AF2">
      <w:pPr>
        <w:rPr>
          <w:b/>
          <w:bCs/>
        </w:rPr>
      </w:pPr>
    </w:p>
    <w:p w:rsidR="00CC6AF2" w:rsidRPr="003665E3" w:rsidRDefault="00CC6AF2" w:rsidP="00CC6AF2">
      <w:pPr>
        <w:pStyle w:val="Default"/>
        <w:rPr>
          <w:rFonts w:ascii="Times New Roman" w:hAnsi="Times New Roman" w:cs="Times New Roman"/>
        </w:rPr>
      </w:pPr>
      <w:r w:rsidRPr="003665E3">
        <w:rPr>
          <w:rFonts w:ascii="Times New Roman" w:hAnsi="Times New Roman" w:cs="Times New Roman"/>
          <w:b/>
          <w:bCs/>
        </w:rPr>
        <w:t xml:space="preserve">Doložení řádného očkování dítěte </w:t>
      </w:r>
    </w:p>
    <w:p w:rsidR="00CC6AF2" w:rsidRPr="003665E3" w:rsidRDefault="00CC6AF2" w:rsidP="00CC6AF2">
      <w:pPr>
        <w:pStyle w:val="Default"/>
        <w:rPr>
          <w:rFonts w:ascii="Times New Roman" w:hAnsi="Times New Roman" w:cs="Times New Roman"/>
        </w:rPr>
      </w:pPr>
      <w:r w:rsidRPr="003665E3">
        <w:rPr>
          <w:rFonts w:ascii="Times New Roman" w:hAnsi="Times New Roman" w:cs="Times New Roman"/>
        </w:rPr>
        <w:t>Podmínkou přijetí dítěte do MŠ je podle § 50 zákona o ochraně veřejného zdraví je splnění povinnosti podrobit se stanoveným pravidelným očkováním, nebo mít doklad, že je dítě proti nákaze imunní nebo se nemůže očkování podrobit pro trvalou kontraindikaci. Tato povinnost se netýká dítěte, které plní povinné předškolní vzdělávání.</w:t>
      </w:r>
      <w:r w:rsidRPr="003665E3">
        <w:rPr>
          <w:rFonts w:ascii="Times New Roman" w:hAnsi="Times New Roman" w:cs="Times New Roman"/>
          <w:b/>
          <w:bCs/>
        </w:rPr>
        <w:t xml:space="preserve"> V současné situaci nenavštěvujte osobně praktického lékaře. Pro doložení této povinnosti zákonný zástupce: </w:t>
      </w:r>
    </w:p>
    <w:p w:rsidR="00CC6AF2" w:rsidRPr="003665E3" w:rsidRDefault="00CC6AF2" w:rsidP="00CC6AF2">
      <w:pPr>
        <w:pStyle w:val="Default"/>
        <w:rPr>
          <w:rFonts w:ascii="Times New Roman" w:hAnsi="Times New Roman" w:cs="Times New Roman"/>
          <w:color w:val="FF0000"/>
        </w:rPr>
      </w:pPr>
      <w:r w:rsidRPr="003665E3">
        <w:rPr>
          <w:rFonts w:ascii="Times New Roman" w:hAnsi="Times New Roman" w:cs="Times New Roman"/>
          <w:b/>
          <w:bCs/>
          <w:color w:val="FF0000"/>
        </w:rPr>
        <w:t>1. prohlásí, že je dítě řádně očkované (vzor</w:t>
      </w:r>
      <w:r w:rsidR="00541D36">
        <w:rPr>
          <w:rFonts w:ascii="Times New Roman" w:hAnsi="Times New Roman" w:cs="Times New Roman"/>
          <w:b/>
          <w:bCs/>
          <w:color w:val="FF0000"/>
        </w:rPr>
        <w:t xml:space="preserve"> příloha</w:t>
      </w:r>
      <w:r w:rsidRPr="003665E3">
        <w:rPr>
          <w:rFonts w:ascii="Times New Roman" w:hAnsi="Times New Roman" w:cs="Times New Roman"/>
          <w:b/>
          <w:bCs/>
          <w:color w:val="FF0000"/>
        </w:rPr>
        <w:t xml:space="preserve">), a </w:t>
      </w:r>
    </w:p>
    <w:p w:rsidR="00CC6AF2" w:rsidRPr="003665E3" w:rsidRDefault="00CC6AF2" w:rsidP="00CC6AF2">
      <w:pPr>
        <w:rPr>
          <w:b/>
          <w:color w:val="FF0000"/>
        </w:rPr>
      </w:pPr>
      <w:r w:rsidRPr="003665E3">
        <w:rPr>
          <w:b/>
          <w:bCs/>
          <w:color w:val="FF0000"/>
          <w:sz w:val="23"/>
          <w:szCs w:val="23"/>
        </w:rPr>
        <w:t>2. doloží kopii očkovacího průkazu.</w:t>
      </w:r>
    </w:p>
    <w:p w:rsidR="00CC6AF2" w:rsidRDefault="00CC6AF2" w:rsidP="00CC6AF2"/>
    <w:p w:rsidR="00B92B52" w:rsidRPr="00B92B52" w:rsidRDefault="00B92B52" w:rsidP="00B92B52">
      <w:pPr>
        <w:autoSpaceDE w:val="0"/>
        <w:autoSpaceDN w:val="0"/>
        <w:adjustRightInd w:val="0"/>
        <w:rPr>
          <w:rFonts w:eastAsiaTheme="minorHAnsi"/>
          <w:color w:val="000000"/>
          <w:lang w:eastAsia="en-US"/>
        </w:rPr>
      </w:pPr>
      <w:r w:rsidRPr="00B92B52">
        <w:rPr>
          <w:rFonts w:eastAsiaTheme="minorHAnsi"/>
          <w:b/>
          <w:bCs/>
          <w:color w:val="000000"/>
          <w:lang w:eastAsia="en-US"/>
        </w:rPr>
        <w:t xml:space="preserve">Další informace </w:t>
      </w:r>
    </w:p>
    <w:p w:rsidR="00B92B52" w:rsidRPr="00B92B52" w:rsidRDefault="00B92B52" w:rsidP="00B92B52">
      <w:pPr>
        <w:autoSpaceDE w:val="0"/>
        <w:autoSpaceDN w:val="0"/>
        <w:adjustRightInd w:val="0"/>
        <w:rPr>
          <w:rFonts w:eastAsiaTheme="minorHAnsi"/>
          <w:color w:val="000000"/>
          <w:lang w:eastAsia="en-US"/>
        </w:rPr>
      </w:pPr>
      <w:r w:rsidRPr="00B92B52">
        <w:rPr>
          <w:rFonts w:eastAsiaTheme="minorHAnsi"/>
          <w:color w:val="000000"/>
          <w:lang w:eastAsia="en-US"/>
        </w:rPr>
        <w:t xml:space="preserve">Školská poradenská zařízení v současné době zajišťují nejnutnější služby. Pokud dítě bylo již vyšetřeno ve školském poradenském zařízení, zákonný zástupce přikládá kopii doporučení. Má-li ředitel školy pochybnosti o pravosti doložených dokladů, může vyžádat po zákonných zástupcích jejich originál nebo ověřenou kopii. </w:t>
      </w:r>
    </w:p>
    <w:p w:rsidR="00B92B52" w:rsidRDefault="00B92B52" w:rsidP="00B92B52">
      <w:pPr>
        <w:autoSpaceDE w:val="0"/>
        <w:autoSpaceDN w:val="0"/>
        <w:adjustRightInd w:val="0"/>
        <w:rPr>
          <w:rFonts w:eastAsiaTheme="minorHAnsi"/>
          <w:b/>
          <w:color w:val="000000"/>
          <w:lang w:eastAsia="en-US"/>
        </w:rPr>
      </w:pPr>
      <w:r w:rsidRPr="00B92B52">
        <w:rPr>
          <w:rFonts w:eastAsiaTheme="minorHAnsi"/>
          <w:b/>
          <w:color w:val="FF0000"/>
          <w:lang w:eastAsia="en-US"/>
        </w:rPr>
        <w:t xml:space="preserve">Povinnost plnit předškolního vzdělávání mají děti, které </w:t>
      </w:r>
      <w:r w:rsidRPr="00B92B52">
        <w:rPr>
          <w:rFonts w:eastAsiaTheme="minorHAnsi"/>
          <w:b/>
          <w:color w:val="FF0000"/>
          <w:u w:val="single"/>
          <w:lang w:eastAsia="en-US"/>
        </w:rPr>
        <w:t>dosáhly do 31. 8. pěti let.</w:t>
      </w:r>
      <w:r w:rsidRPr="00B92B52">
        <w:rPr>
          <w:rFonts w:eastAsiaTheme="minorHAnsi"/>
          <w:b/>
          <w:color w:val="000000"/>
          <w:lang w:eastAsia="en-US"/>
        </w:rPr>
        <w:t xml:space="preserve"> </w:t>
      </w:r>
    </w:p>
    <w:p w:rsidR="00B92B52" w:rsidRPr="00B92B52" w:rsidRDefault="00B92B52" w:rsidP="00B92B52">
      <w:pPr>
        <w:autoSpaceDE w:val="0"/>
        <w:autoSpaceDN w:val="0"/>
        <w:adjustRightInd w:val="0"/>
        <w:rPr>
          <w:rFonts w:eastAsiaTheme="minorHAnsi"/>
          <w:b/>
          <w:color w:val="000000"/>
          <w:lang w:eastAsia="en-US"/>
        </w:rPr>
      </w:pPr>
    </w:p>
    <w:p w:rsidR="00B92B52" w:rsidRPr="00B92B52" w:rsidRDefault="00B92B52" w:rsidP="00B92B52">
      <w:pPr>
        <w:rPr>
          <w:b/>
        </w:rPr>
      </w:pPr>
      <w:r w:rsidRPr="00B92B52">
        <w:rPr>
          <w:rFonts w:eastAsiaTheme="minorHAnsi"/>
          <w:color w:val="000000"/>
          <w:lang w:eastAsia="en-US"/>
        </w:rPr>
        <w:t xml:space="preserve">Zákonný zástupce může místo povinného předškolního vzdělávání v MŠ </w:t>
      </w:r>
      <w:r w:rsidRPr="00B92B52">
        <w:rPr>
          <w:rFonts w:eastAsiaTheme="minorHAnsi"/>
          <w:b/>
          <w:color w:val="000000"/>
          <w:u w:val="single"/>
          <w:lang w:eastAsia="en-US"/>
        </w:rPr>
        <w:t>zvolit individuální vzdělávání.</w:t>
      </w:r>
      <w:r w:rsidRPr="00B92B52">
        <w:rPr>
          <w:rFonts w:eastAsiaTheme="minorHAnsi"/>
          <w:color w:val="000000"/>
          <w:lang w:eastAsia="en-US"/>
        </w:rPr>
        <w:t xml:space="preserve"> Dítě pak vzdělává doma sám, vzdělávat ho může i jiná osoba, nebo navštěvuje jiné zařízení, než je mateřská škola. Zákonný zástupce musí nicméně i tak přihlásit dítě k zápisu k předškolnímu vzdělávání. </w:t>
      </w:r>
      <w:r w:rsidRPr="00B92B52">
        <w:rPr>
          <w:rFonts w:eastAsiaTheme="minorHAnsi"/>
          <w:b/>
          <w:color w:val="000000"/>
          <w:lang w:eastAsia="en-US"/>
        </w:rPr>
        <w:t>Žádost o individuální vzdělávání dítěte předá řediteli školy zároveň s přihláškou k zápisu nebo nejpozději 3 měsíce před počátkem školního roku.</w:t>
      </w:r>
    </w:p>
    <w:p w:rsidR="00541D36" w:rsidRDefault="00541D36" w:rsidP="00CC6AF2"/>
    <w:p w:rsidR="00B92B52" w:rsidRDefault="00B92B52" w:rsidP="00CC6AF2"/>
    <w:p w:rsidR="00541D36" w:rsidRDefault="00541D36" w:rsidP="00CC6AF2"/>
    <w:p w:rsidR="00541D36" w:rsidRDefault="00541D36" w:rsidP="00CC6AF2"/>
    <w:p w:rsidR="00B92B52" w:rsidRDefault="00B92B52" w:rsidP="00B92B52">
      <w:r>
        <w:tab/>
      </w:r>
      <w:r>
        <w:tab/>
      </w:r>
      <w:r>
        <w:tab/>
      </w:r>
      <w:r>
        <w:tab/>
      </w:r>
      <w:r>
        <w:tab/>
      </w:r>
      <w:r>
        <w:tab/>
        <w:t>Mgr. Kubalová Hana, ředitelka MŠ</w:t>
      </w:r>
    </w:p>
    <w:p w:rsidR="00B92B52" w:rsidRDefault="00B92B52" w:rsidP="00B92B52"/>
    <w:p w:rsidR="00541D36" w:rsidRDefault="00541D36" w:rsidP="00CC6AF2"/>
    <w:p w:rsidR="00541D36" w:rsidRDefault="00541D36" w:rsidP="00CC6AF2"/>
    <w:p w:rsidR="00541D36" w:rsidRDefault="00541D36" w:rsidP="00CC6AF2"/>
    <w:p w:rsidR="00541D36" w:rsidRDefault="00541D36" w:rsidP="00CC6AF2"/>
    <w:p w:rsidR="00541D36" w:rsidRDefault="00541D36" w:rsidP="00CC6AF2"/>
    <w:p w:rsidR="00541D36" w:rsidRDefault="00541D36" w:rsidP="00CC6AF2"/>
    <w:p w:rsidR="00541D36" w:rsidRDefault="00541D36" w:rsidP="00CC6AF2"/>
    <w:p w:rsidR="00541D36" w:rsidRDefault="00541D36" w:rsidP="00CC6AF2"/>
    <w:p w:rsidR="00541D36" w:rsidRDefault="00541D36" w:rsidP="00CC6AF2"/>
    <w:p w:rsidR="00541D36" w:rsidRDefault="00541D36" w:rsidP="00CC6AF2"/>
    <w:p w:rsidR="00541D36" w:rsidRDefault="00541D36" w:rsidP="00CC6AF2"/>
    <w:p w:rsidR="00CC6AF2" w:rsidRDefault="00CC6AF2" w:rsidP="00CC6AF2">
      <w:r>
        <w:t xml:space="preserve">Projednáno se zřizovatelem </w:t>
      </w:r>
      <w:proofErr w:type="gramStart"/>
      <w:r>
        <w:t>dne :</w:t>
      </w:r>
      <w:r w:rsidR="0096116F">
        <w:t xml:space="preserve">  6.4.2020</w:t>
      </w:r>
      <w:proofErr w:type="gramEnd"/>
    </w:p>
    <w:p w:rsidR="00CC6AF2" w:rsidRDefault="00CC6AF2" w:rsidP="00CC6AF2">
      <w:r>
        <w:t xml:space="preserve">Vyvěšeno dne: </w:t>
      </w:r>
      <w:proofErr w:type="gramStart"/>
      <w:r w:rsidR="0096116F">
        <w:t>8.4.2020</w:t>
      </w:r>
      <w:proofErr w:type="gramEnd"/>
    </w:p>
    <w:p w:rsidR="00CC6AF2" w:rsidRDefault="00CC6AF2" w:rsidP="00CC6AF2"/>
    <w:p w:rsidR="00D52786" w:rsidRDefault="00D52786"/>
    <w:sectPr w:rsidR="00D527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674A81"/>
    <w:multiLevelType w:val="hybridMultilevel"/>
    <w:tmpl w:val="62A4C310"/>
    <w:lvl w:ilvl="0" w:tplc="E99C92D4">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B7C"/>
    <w:rsid w:val="003665E3"/>
    <w:rsid w:val="00541D36"/>
    <w:rsid w:val="005911CA"/>
    <w:rsid w:val="0096116F"/>
    <w:rsid w:val="00B92B52"/>
    <w:rsid w:val="00CC6AF2"/>
    <w:rsid w:val="00D52786"/>
    <w:rsid w:val="00F87B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C6AF2"/>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CC6AF2"/>
    <w:pPr>
      <w:keepNext/>
      <w:jc w:val="center"/>
      <w:outlineLvl w:val="0"/>
    </w:pPr>
    <w:rPr>
      <w:u w:val="single"/>
    </w:rPr>
  </w:style>
  <w:style w:type="paragraph" w:styleId="Nadpis3">
    <w:name w:val="heading 3"/>
    <w:basedOn w:val="Normln"/>
    <w:next w:val="Normln"/>
    <w:link w:val="Nadpis3Char"/>
    <w:uiPriority w:val="9"/>
    <w:unhideWhenUsed/>
    <w:qFormat/>
    <w:rsid w:val="00541D36"/>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C6AF2"/>
    <w:rPr>
      <w:rFonts w:ascii="Times New Roman" w:eastAsia="Times New Roman" w:hAnsi="Times New Roman" w:cs="Times New Roman"/>
      <w:sz w:val="24"/>
      <w:szCs w:val="24"/>
      <w:u w:val="single"/>
      <w:lang w:eastAsia="cs-CZ"/>
    </w:rPr>
  </w:style>
  <w:style w:type="paragraph" w:styleId="Nzev">
    <w:name w:val="Title"/>
    <w:basedOn w:val="Normln"/>
    <w:link w:val="NzevChar"/>
    <w:qFormat/>
    <w:rsid w:val="00CC6AF2"/>
    <w:pPr>
      <w:jc w:val="center"/>
    </w:pPr>
    <w:rPr>
      <w:b/>
      <w:bCs/>
      <w:sz w:val="28"/>
      <w:u w:val="single"/>
    </w:rPr>
  </w:style>
  <w:style w:type="character" w:customStyle="1" w:styleId="NzevChar">
    <w:name w:val="Název Char"/>
    <w:basedOn w:val="Standardnpsmoodstavce"/>
    <w:link w:val="Nzev"/>
    <w:rsid w:val="00CC6AF2"/>
    <w:rPr>
      <w:rFonts w:ascii="Times New Roman" w:eastAsia="Times New Roman" w:hAnsi="Times New Roman" w:cs="Times New Roman"/>
      <w:b/>
      <w:bCs/>
      <w:sz w:val="28"/>
      <w:szCs w:val="24"/>
      <w:u w:val="single"/>
      <w:lang w:eastAsia="cs-CZ"/>
    </w:rPr>
  </w:style>
  <w:style w:type="paragraph" w:styleId="Textbubliny">
    <w:name w:val="Balloon Text"/>
    <w:basedOn w:val="Normln"/>
    <w:link w:val="TextbublinyChar"/>
    <w:uiPriority w:val="99"/>
    <w:semiHidden/>
    <w:unhideWhenUsed/>
    <w:rsid w:val="00CC6AF2"/>
    <w:rPr>
      <w:rFonts w:ascii="Tahoma" w:hAnsi="Tahoma" w:cs="Tahoma"/>
      <w:sz w:val="16"/>
      <w:szCs w:val="16"/>
    </w:rPr>
  </w:style>
  <w:style w:type="character" w:customStyle="1" w:styleId="TextbublinyChar">
    <w:name w:val="Text bubliny Char"/>
    <w:basedOn w:val="Standardnpsmoodstavce"/>
    <w:link w:val="Textbubliny"/>
    <w:uiPriority w:val="99"/>
    <w:semiHidden/>
    <w:rsid w:val="00CC6AF2"/>
    <w:rPr>
      <w:rFonts w:ascii="Tahoma" w:eastAsia="Times New Roman" w:hAnsi="Tahoma" w:cs="Tahoma"/>
      <w:sz w:val="16"/>
      <w:szCs w:val="16"/>
      <w:lang w:eastAsia="cs-CZ"/>
    </w:rPr>
  </w:style>
  <w:style w:type="paragraph" w:customStyle="1" w:styleId="Default">
    <w:name w:val="Default"/>
    <w:rsid w:val="00CC6AF2"/>
    <w:pPr>
      <w:autoSpaceDE w:val="0"/>
      <w:autoSpaceDN w:val="0"/>
      <w:adjustRightInd w:val="0"/>
      <w:spacing w:after="0" w:line="240" w:lineRule="auto"/>
    </w:pPr>
    <w:rPr>
      <w:rFonts w:ascii="Calibri" w:hAnsi="Calibri" w:cs="Calibri"/>
      <w:color w:val="000000"/>
      <w:sz w:val="24"/>
      <w:szCs w:val="24"/>
    </w:rPr>
  </w:style>
  <w:style w:type="character" w:customStyle="1" w:styleId="Nadpis3Char">
    <w:name w:val="Nadpis 3 Char"/>
    <w:basedOn w:val="Standardnpsmoodstavce"/>
    <w:link w:val="Nadpis3"/>
    <w:uiPriority w:val="9"/>
    <w:rsid w:val="00541D36"/>
    <w:rPr>
      <w:rFonts w:asciiTheme="majorHAnsi" w:eastAsiaTheme="majorEastAsia" w:hAnsiTheme="majorHAnsi" w:cstheme="majorBidi"/>
      <w:b/>
      <w:bCs/>
      <w:color w:val="4F81BD" w:themeColor="accent1"/>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C6AF2"/>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CC6AF2"/>
    <w:pPr>
      <w:keepNext/>
      <w:jc w:val="center"/>
      <w:outlineLvl w:val="0"/>
    </w:pPr>
    <w:rPr>
      <w:u w:val="single"/>
    </w:rPr>
  </w:style>
  <w:style w:type="paragraph" w:styleId="Nadpis3">
    <w:name w:val="heading 3"/>
    <w:basedOn w:val="Normln"/>
    <w:next w:val="Normln"/>
    <w:link w:val="Nadpis3Char"/>
    <w:uiPriority w:val="9"/>
    <w:unhideWhenUsed/>
    <w:qFormat/>
    <w:rsid w:val="00541D36"/>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C6AF2"/>
    <w:rPr>
      <w:rFonts w:ascii="Times New Roman" w:eastAsia="Times New Roman" w:hAnsi="Times New Roman" w:cs="Times New Roman"/>
      <w:sz w:val="24"/>
      <w:szCs w:val="24"/>
      <w:u w:val="single"/>
      <w:lang w:eastAsia="cs-CZ"/>
    </w:rPr>
  </w:style>
  <w:style w:type="paragraph" w:styleId="Nzev">
    <w:name w:val="Title"/>
    <w:basedOn w:val="Normln"/>
    <w:link w:val="NzevChar"/>
    <w:qFormat/>
    <w:rsid w:val="00CC6AF2"/>
    <w:pPr>
      <w:jc w:val="center"/>
    </w:pPr>
    <w:rPr>
      <w:b/>
      <w:bCs/>
      <w:sz w:val="28"/>
      <w:u w:val="single"/>
    </w:rPr>
  </w:style>
  <w:style w:type="character" w:customStyle="1" w:styleId="NzevChar">
    <w:name w:val="Název Char"/>
    <w:basedOn w:val="Standardnpsmoodstavce"/>
    <w:link w:val="Nzev"/>
    <w:rsid w:val="00CC6AF2"/>
    <w:rPr>
      <w:rFonts w:ascii="Times New Roman" w:eastAsia="Times New Roman" w:hAnsi="Times New Roman" w:cs="Times New Roman"/>
      <w:b/>
      <w:bCs/>
      <w:sz w:val="28"/>
      <w:szCs w:val="24"/>
      <w:u w:val="single"/>
      <w:lang w:eastAsia="cs-CZ"/>
    </w:rPr>
  </w:style>
  <w:style w:type="paragraph" w:styleId="Textbubliny">
    <w:name w:val="Balloon Text"/>
    <w:basedOn w:val="Normln"/>
    <w:link w:val="TextbublinyChar"/>
    <w:uiPriority w:val="99"/>
    <w:semiHidden/>
    <w:unhideWhenUsed/>
    <w:rsid w:val="00CC6AF2"/>
    <w:rPr>
      <w:rFonts w:ascii="Tahoma" w:hAnsi="Tahoma" w:cs="Tahoma"/>
      <w:sz w:val="16"/>
      <w:szCs w:val="16"/>
    </w:rPr>
  </w:style>
  <w:style w:type="character" w:customStyle="1" w:styleId="TextbublinyChar">
    <w:name w:val="Text bubliny Char"/>
    <w:basedOn w:val="Standardnpsmoodstavce"/>
    <w:link w:val="Textbubliny"/>
    <w:uiPriority w:val="99"/>
    <w:semiHidden/>
    <w:rsid w:val="00CC6AF2"/>
    <w:rPr>
      <w:rFonts w:ascii="Tahoma" w:eastAsia="Times New Roman" w:hAnsi="Tahoma" w:cs="Tahoma"/>
      <w:sz w:val="16"/>
      <w:szCs w:val="16"/>
      <w:lang w:eastAsia="cs-CZ"/>
    </w:rPr>
  </w:style>
  <w:style w:type="paragraph" w:customStyle="1" w:styleId="Default">
    <w:name w:val="Default"/>
    <w:rsid w:val="00CC6AF2"/>
    <w:pPr>
      <w:autoSpaceDE w:val="0"/>
      <w:autoSpaceDN w:val="0"/>
      <w:adjustRightInd w:val="0"/>
      <w:spacing w:after="0" w:line="240" w:lineRule="auto"/>
    </w:pPr>
    <w:rPr>
      <w:rFonts w:ascii="Calibri" w:hAnsi="Calibri" w:cs="Calibri"/>
      <w:color w:val="000000"/>
      <w:sz w:val="24"/>
      <w:szCs w:val="24"/>
    </w:rPr>
  </w:style>
  <w:style w:type="character" w:customStyle="1" w:styleId="Nadpis3Char">
    <w:name w:val="Nadpis 3 Char"/>
    <w:basedOn w:val="Standardnpsmoodstavce"/>
    <w:link w:val="Nadpis3"/>
    <w:uiPriority w:val="9"/>
    <w:rsid w:val="00541D36"/>
    <w:rPr>
      <w:rFonts w:asciiTheme="majorHAnsi" w:eastAsiaTheme="majorEastAsia" w:hAnsiTheme="majorHAnsi" w:cstheme="majorBidi"/>
      <w:b/>
      <w:bCs/>
      <w:color w:val="4F81BD" w:themeColor="accent1"/>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9463220">
      <w:bodyDiv w:val="1"/>
      <w:marLeft w:val="0"/>
      <w:marRight w:val="0"/>
      <w:marTop w:val="0"/>
      <w:marBottom w:val="0"/>
      <w:divBdr>
        <w:top w:val="none" w:sz="0" w:space="0" w:color="auto"/>
        <w:left w:val="none" w:sz="0" w:space="0" w:color="auto"/>
        <w:bottom w:val="none" w:sz="0" w:space="0" w:color="auto"/>
        <w:right w:val="none" w:sz="0" w:space="0" w:color="auto"/>
      </w:divBdr>
    </w:div>
    <w:div w:id="159262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402</Words>
  <Characters>2375</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dc:creator>
  <cp:keywords/>
  <dc:description/>
  <cp:lastModifiedBy>Uživatel</cp:lastModifiedBy>
  <cp:revision>8</cp:revision>
  <cp:lastPrinted>2020-04-07T08:07:00Z</cp:lastPrinted>
  <dcterms:created xsi:type="dcterms:W3CDTF">2020-04-07T07:21:00Z</dcterms:created>
  <dcterms:modified xsi:type="dcterms:W3CDTF">2020-04-07T08:18:00Z</dcterms:modified>
</cp:coreProperties>
</file>