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64" w:rsidRDefault="000A20A5">
      <w:pPr>
        <w:pStyle w:val="Zkladntext31"/>
        <w:shd w:val="clear" w:color="auto" w:fill="6E8636"/>
        <w:spacing w:after="386"/>
        <w:ind w:left="160"/>
      </w:pPr>
      <w:r>
        <w:rPr>
          <w:rStyle w:val="Zkladntext30"/>
        </w:rPr>
        <w:t xml:space="preserve">            Bezplatná právní pomoc </w:t>
      </w:r>
    </w:p>
    <w:p w:rsidR="00CA4F64" w:rsidRDefault="00CA4F64">
      <w:pPr>
        <w:pStyle w:val="Nadpis11"/>
        <w:keepNext/>
        <w:keepLines/>
        <w:shd w:val="clear" w:color="auto" w:fill="auto"/>
        <w:spacing w:before="0" w:after="1071"/>
        <w:ind w:left="160"/>
      </w:pPr>
      <w:bookmarkStart w:id="0" w:name="bookmark0"/>
      <w:r>
        <w:rPr>
          <w:rStyle w:val="Nadpis10"/>
        </w:rPr>
        <w:t>DLUHY, EXEKUCE, BYDLENÍ</w:t>
      </w:r>
      <w:bookmarkEnd w:id="0"/>
    </w:p>
    <w:p w:rsidR="00CA4F64" w:rsidRPr="00231222" w:rsidRDefault="00FF24D1" w:rsidP="00EF179F">
      <w:pPr>
        <w:pStyle w:val="Nadpis20"/>
        <w:keepNext/>
        <w:keepLines/>
        <w:shd w:val="clear" w:color="auto" w:fill="auto"/>
        <w:spacing w:before="0"/>
        <w:ind w:left="160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336550" distR="323850" simplePos="0" relativeHeight="251656192" behindDoc="1" locked="0" layoutInCell="1" allowOverlap="1">
                <wp:simplePos x="0" y="0"/>
                <wp:positionH relativeFrom="margin">
                  <wp:posOffset>336550</wp:posOffset>
                </wp:positionH>
                <wp:positionV relativeFrom="paragraph">
                  <wp:posOffset>-930275</wp:posOffset>
                </wp:positionV>
                <wp:extent cx="4289425" cy="651510"/>
                <wp:effectExtent l="3175" t="3175" r="3175" b="254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94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F64" w:rsidRDefault="00CA4F64" w:rsidP="00C571A7">
                            <w:pPr>
                              <w:pStyle w:val="Zkladntext7"/>
                              <w:shd w:val="clear" w:color="auto" w:fill="6E8636"/>
                              <w:ind w:right="360"/>
                              <w:jc w:val="center"/>
                            </w:pPr>
                            <w:r>
                              <w:rPr>
                                <w:rStyle w:val="Zkladntext7Exact1"/>
                              </w:rPr>
                              <w:t>Mobilní advokátní poradna ve vašem městě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5pt;margin-top:-73.25pt;width:337.75pt;height:51.3pt;z-index:-251660288;visibility:visible;mso-wrap-style:square;mso-width-percent:0;mso-height-percent:0;mso-wrap-distance-left:26.5pt;mso-wrap-distance-top:0;mso-wrap-distance-right:25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" filled="f" stroked="f">
                <v:textbox style="mso-fit-shape-to-text:t" inset="0,0,0,0">
                  <w:txbxContent>
                    <w:p w:rsidR="00CA4F64" w:rsidRDefault="00CA4F64" w:rsidP="00C571A7">
                      <w:pPr>
                        <w:pStyle w:val="Zkladntext7"/>
                        <w:shd w:val="clear" w:color="auto" w:fill="6E8636"/>
                        <w:ind w:right="360"/>
                        <w:jc w:val="center"/>
                      </w:pPr>
                      <w:r>
                        <w:rPr>
                          <w:rStyle w:val="Zkladntext7Exact1"/>
                        </w:rPr>
                        <w:t>Mobilní advokátní poradna ve vašem městě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1"/>
      <w:r w:rsidR="00CA4F64" w:rsidRPr="00231222">
        <w:rPr>
          <w:sz w:val="44"/>
          <w:szCs w:val="44"/>
        </w:rPr>
        <w:t>Místo:</w:t>
      </w:r>
      <w:bookmarkEnd w:id="1"/>
      <w:r w:rsidR="00CA4F64" w:rsidRPr="00231222">
        <w:rPr>
          <w:sz w:val="44"/>
          <w:szCs w:val="44"/>
        </w:rPr>
        <w:t xml:space="preserve"> Centrum pro všechny generace </w:t>
      </w:r>
    </w:p>
    <w:p w:rsidR="00CA4F64" w:rsidRPr="00231222" w:rsidRDefault="00CA4F64" w:rsidP="00EF179F">
      <w:pPr>
        <w:pStyle w:val="Nadpis20"/>
        <w:keepNext/>
        <w:keepLines/>
        <w:shd w:val="clear" w:color="auto" w:fill="auto"/>
        <w:spacing w:before="0"/>
        <w:ind w:left="160"/>
        <w:rPr>
          <w:sz w:val="28"/>
          <w:szCs w:val="28"/>
        </w:rPr>
      </w:pPr>
      <w:r w:rsidRPr="00231222">
        <w:rPr>
          <w:sz w:val="28"/>
          <w:szCs w:val="28"/>
        </w:rPr>
        <w:t>nám. F.</w:t>
      </w:r>
      <w:r w:rsidR="00E367A2">
        <w:rPr>
          <w:sz w:val="28"/>
          <w:szCs w:val="28"/>
        </w:rPr>
        <w:t xml:space="preserve"> </w:t>
      </w:r>
      <w:r w:rsidRPr="00231222">
        <w:rPr>
          <w:sz w:val="28"/>
          <w:szCs w:val="28"/>
        </w:rPr>
        <w:t>L. Věka 24, Dobruška (nad restaurací Jelen/RC Sedmikráska a VK  Vješák, vchod od občerstvení U Sedmikrásky)</w:t>
      </w:r>
    </w:p>
    <w:p w:rsidR="00CA4F64" w:rsidRDefault="00E367A2" w:rsidP="00EF179F">
      <w:pPr>
        <w:pStyle w:val="Nadpis20"/>
        <w:keepNext/>
        <w:keepLines/>
        <w:shd w:val="clear" w:color="auto" w:fill="auto"/>
        <w:tabs>
          <w:tab w:val="left" w:pos="4065"/>
        </w:tabs>
        <w:spacing w:before="0" w:after="402"/>
        <w:ind w:left="160"/>
      </w:pPr>
      <w:bookmarkStart w:id="2" w:name="bookmark2"/>
      <w:r>
        <w:t>Datum: 22. 10.</w:t>
      </w:r>
      <w:r w:rsidR="00885D9B">
        <w:t xml:space="preserve"> 2019</w:t>
      </w:r>
      <w:r w:rsidR="00CA4F64" w:rsidRPr="00231222">
        <w:tab/>
        <w:t>Čas:</w:t>
      </w:r>
      <w:bookmarkEnd w:id="2"/>
      <w:r w:rsidR="00171679">
        <w:t xml:space="preserve"> 10:00-17</w:t>
      </w:r>
      <w:r w:rsidR="00CA4F64" w:rsidRPr="00231222">
        <w:t>:00</w:t>
      </w:r>
    </w:p>
    <w:p w:rsidR="00171679" w:rsidRPr="00231222" w:rsidRDefault="00171679" w:rsidP="00EF179F">
      <w:pPr>
        <w:pStyle w:val="Nadpis20"/>
        <w:keepNext/>
        <w:keepLines/>
        <w:shd w:val="clear" w:color="auto" w:fill="auto"/>
        <w:tabs>
          <w:tab w:val="left" w:pos="4065"/>
        </w:tabs>
        <w:spacing w:before="0" w:after="402"/>
        <w:ind w:left="160"/>
      </w:pPr>
    </w:p>
    <w:p w:rsidR="00CA4F64" w:rsidRPr="00C571A7" w:rsidRDefault="00CA4F64" w:rsidP="007742F3">
      <w:pPr>
        <w:pStyle w:val="Zkladntext50"/>
        <w:shd w:val="clear" w:color="auto" w:fill="6E8636"/>
        <w:spacing w:before="0"/>
        <w:ind w:left="160"/>
        <w:rPr>
          <w:rStyle w:val="Zkladntext414pt"/>
          <w:b/>
          <w:bCs/>
          <w:sz w:val="40"/>
          <w:szCs w:val="40"/>
          <w:u w:val="single"/>
        </w:rPr>
      </w:pPr>
      <w:r w:rsidRPr="00C571A7">
        <w:rPr>
          <w:b/>
          <w:bCs/>
          <w:sz w:val="20"/>
          <w:szCs w:val="20"/>
          <w:u w:val="single"/>
        </w:rPr>
        <w:t xml:space="preserve">Objednání bezplatných konzultací na telefonním čísle </w:t>
      </w:r>
      <w:r w:rsidRPr="00C571A7">
        <w:rPr>
          <w:rStyle w:val="Zkladntext414pt"/>
          <w:b/>
          <w:bCs/>
          <w:sz w:val="40"/>
          <w:szCs w:val="40"/>
          <w:u w:val="single"/>
        </w:rPr>
        <w:t>776 703 170.</w:t>
      </w:r>
    </w:p>
    <w:p w:rsidR="00CA4F64" w:rsidRPr="007742F3" w:rsidRDefault="00CA4F64" w:rsidP="007742F3">
      <w:pPr>
        <w:pStyle w:val="Zkladntext50"/>
        <w:shd w:val="clear" w:color="auto" w:fill="6E8636"/>
        <w:spacing w:before="0"/>
        <w:ind w:left="160"/>
        <w:rPr>
          <w:sz w:val="21"/>
          <w:szCs w:val="21"/>
        </w:rPr>
      </w:pPr>
      <w:r w:rsidRPr="007742F3">
        <w:rPr>
          <w:sz w:val="21"/>
          <w:szCs w:val="21"/>
        </w:rPr>
        <w:t xml:space="preserve"> Je vám více než 50 let?</w:t>
      </w:r>
    </w:p>
    <w:p w:rsidR="00CA4F64" w:rsidRPr="007742F3" w:rsidRDefault="00CA4F64" w:rsidP="007742F3">
      <w:pPr>
        <w:pStyle w:val="Zkladntext60"/>
        <w:shd w:val="clear" w:color="auto" w:fill="6E8636"/>
        <w:ind w:left="160" w:right="1000"/>
        <w:rPr>
          <w:sz w:val="21"/>
          <w:szCs w:val="21"/>
        </w:rPr>
      </w:pPr>
      <w:r w:rsidRPr="007742F3">
        <w:rPr>
          <w:sz w:val="21"/>
          <w:szCs w:val="21"/>
        </w:rPr>
        <w:t xml:space="preserve">Uzavřeli jste nevýhodnou smlouvu a nevíte, jak se jí zbavit? </w:t>
      </w:r>
      <w:r w:rsidRPr="007742F3">
        <w:rPr>
          <w:rStyle w:val="Zkladntext614pt"/>
          <w:sz w:val="21"/>
          <w:szCs w:val="21"/>
        </w:rPr>
        <w:t>Trápí vás vaše dluhy nebo exekuce?</w:t>
      </w:r>
    </w:p>
    <w:p w:rsidR="00CA4F64" w:rsidRPr="007742F3" w:rsidRDefault="00CA4F64" w:rsidP="007742F3">
      <w:pPr>
        <w:pStyle w:val="Zkladntext60"/>
        <w:shd w:val="clear" w:color="auto" w:fill="6E8636"/>
        <w:ind w:left="160" w:right="740"/>
        <w:rPr>
          <w:sz w:val="21"/>
          <w:szCs w:val="21"/>
        </w:rPr>
      </w:pPr>
      <w:r w:rsidRPr="007742F3">
        <w:rPr>
          <w:sz w:val="21"/>
          <w:szCs w:val="21"/>
        </w:rPr>
        <w:t>Bojíte se, že vám kvůli dluhům vašich blízkých exekutor vybílí byt nebo účet?</w:t>
      </w:r>
    </w:p>
    <w:p w:rsidR="00CA4F64" w:rsidRPr="007742F3" w:rsidRDefault="00CA4F64" w:rsidP="007742F3">
      <w:pPr>
        <w:pStyle w:val="Zkladntext50"/>
        <w:shd w:val="clear" w:color="auto" w:fill="6E8636"/>
        <w:spacing w:before="0"/>
        <w:ind w:left="160"/>
        <w:rPr>
          <w:sz w:val="20"/>
          <w:szCs w:val="20"/>
        </w:rPr>
      </w:pPr>
      <w:r w:rsidRPr="007742F3">
        <w:rPr>
          <w:sz w:val="20"/>
          <w:szCs w:val="20"/>
        </w:rPr>
        <w:t>Přemýšlíte o řešení dluhů osobním bankrotem?</w:t>
      </w:r>
    </w:p>
    <w:p w:rsidR="00CA4F64" w:rsidRPr="007742F3" w:rsidRDefault="00CA4F64" w:rsidP="007742F3">
      <w:pPr>
        <w:pStyle w:val="Zkladntext60"/>
        <w:shd w:val="clear" w:color="auto" w:fill="6E8636"/>
        <w:ind w:left="160"/>
        <w:jc w:val="both"/>
        <w:rPr>
          <w:sz w:val="20"/>
          <w:szCs w:val="20"/>
        </w:rPr>
      </w:pPr>
      <w:r w:rsidRPr="007742F3">
        <w:rPr>
          <w:sz w:val="20"/>
          <w:szCs w:val="20"/>
        </w:rPr>
        <w:t xml:space="preserve">Bojíte se, že přijdete o bydlení? </w:t>
      </w:r>
    </w:p>
    <w:p w:rsidR="00CA4F64" w:rsidRPr="007742F3" w:rsidRDefault="00CA4F64" w:rsidP="007742F3">
      <w:pPr>
        <w:pStyle w:val="Zkladntext60"/>
        <w:shd w:val="clear" w:color="auto" w:fill="6E8636"/>
        <w:ind w:left="160"/>
        <w:jc w:val="both"/>
        <w:rPr>
          <w:sz w:val="20"/>
          <w:szCs w:val="20"/>
        </w:rPr>
      </w:pPr>
      <w:r w:rsidRPr="007742F3">
        <w:rPr>
          <w:sz w:val="20"/>
          <w:szCs w:val="20"/>
        </w:rPr>
        <w:t>Nemáte prostředky na komerční právní pomoc</w:t>
      </w:r>
      <w:r>
        <w:rPr>
          <w:sz w:val="20"/>
          <w:szCs w:val="20"/>
        </w:rPr>
        <w:t>?</w:t>
      </w:r>
    </w:p>
    <w:p w:rsidR="00CA4F64" w:rsidRPr="007742F3" w:rsidRDefault="00CA4F64" w:rsidP="00C571A7">
      <w:pPr>
        <w:pStyle w:val="Nadpis31"/>
        <w:keepNext/>
        <w:keepLines/>
        <w:shd w:val="clear" w:color="auto" w:fill="auto"/>
        <w:spacing w:before="0"/>
        <w:rPr>
          <w:sz w:val="20"/>
          <w:szCs w:val="20"/>
        </w:rPr>
      </w:pPr>
      <w:bookmarkStart w:id="3" w:name="bookmark3"/>
      <w:r w:rsidRPr="007742F3">
        <w:rPr>
          <w:sz w:val="20"/>
          <w:szCs w:val="20"/>
        </w:rPr>
        <w:t>Čím dříve problém začnete řešit, tím větší je naděje, že</w:t>
      </w:r>
      <w:r w:rsidR="00A43FBF">
        <w:rPr>
          <w:sz w:val="20"/>
          <w:szCs w:val="20"/>
        </w:rPr>
        <w:t xml:space="preserve"> </w:t>
      </w:r>
      <w:r w:rsidRPr="007742F3">
        <w:rPr>
          <w:sz w:val="20"/>
          <w:szCs w:val="20"/>
        </w:rPr>
        <w:t>vše</w:t>
      </w:r>
      <w:bookmarkStart w:id="4" w:name="bookmark4"/>
      <w:bookmarkEnd w:id="3"/>
      <w:r>
        <w:rPr>
          <w:sz w:val="20"/>
          <w:szCs w:val="20"/>
        </w:rPr>
        <w:t xml:space="preserve"> </w:t>
      </w:r>
      <w:r w:rsidRPr="007742F3">
        <w:rPr>
          <w:sz w:val="20"/>
          <w:szCs w:val="20"/>
        </w:rPr>
        <w:t>dobře dopadne.</w:t>
      </w:r>
      <w:bookmarkEnd w:id="4"/>
    </w:p>
    <w:p w:rsidR="00CA4F64" w:rsidRDefault="00A43FBF" w:rsidP="00C571A7">
      <w:pPr>
        <w:pStyle w:val="Nadpis31"/>
        <w:keepNext/>
        <w:keepLines/>
        <w:shd w:val="clear" w:color="auto" w:fill="auto"/>
        <w:spacing w:before="0"/>
        <w:ind w:left="420"/>
      </w:pPr>
      <w:bookmarkStart w:id="5" w:name="bookmark5"/>
      <w:r>
        <w:rPr>
          <w:rStyle w:val="Nadpis30"/>
          <w:sz w:val="20"/>
          <w:szCs w:val="20"/>
        </w:rPr>
        <w:t xml:space="preserve">Pomůžeme </w:t>
      </w:r>
      <w:r w:rsidR="00CA4F64">
        <w:rPr>
          <w:rStyle w:val="Nadpis30"/>
          <w:sz w:val="20"/>
          <w:szCs w:val="20"/>
        </w:rPr>
        <w:t xml:space="preserve"> </w:t>
      </w:r>
      <w:r w:rsidR="00CA4F64" w:rsidRPr="007742F3">
        <w:rPr>
          <w:rStyle w:val="Nadpis30"/>
          <w:sz w:val="20"/>
          <w:szCs w:val="20"/>
        </w:rPr>
        <w:t>vám v naší osobní a on-line právní poradně!</w:t>
      </w:r>
      <w:bookmarkEnd w:id="5"/>
      <w:r w:rsidR="00CA4F64">
        <w:br w:type="page"/>
      </w:r>
    </w:p>
    <w:p w:rsidR="00CA4F64" w:rsidRDefault="00CA4F64">
      <w:pPr>
        <w:pStyle w:val="Nadpis31"/>
        <w:keepNext/>
        <w:keepLines/>
        <w:shd w:val="clear" w:color="auto" w:fill="auto"/>
        <w:spacing w:before="0" w:line="342" w:lineRule="exact"/>
        <w:ind w:left="380"/>
        <w:jc w:val="left"/>
      </w:pPr>
      <w:bookmarkStart w:id="6" w:name="bookmark6"/>
      <w:r>
        <w:lastRenderedPageBreak/>
        <w:t>S čím vším vám můžeme například pomoci?</w:t>
      </w:r>
      <w:bookmarkEnd w:id="6"/>
    </w:p>
    <w:p w:rsidR="00CA4F64" w:rsidRDefault="00CA4F64">
      <w:pPr>
        <w:pStyle w:val="Zkladntext81"/>
        <w:shd w:val="clear" w:color="auto" w:fill="auto"/>
        <w:ind w:left="380"/>
      </w:pPr>
      <w:r>
        <w:t>Poradíme vám:</w:t>
      </w:r>
    </w:p>
    <w:p w:rsidR="00CA4F64" w:rsidRPr="004F7999" w:rsidRDefault="00CA4F64" w:rsidP="000A20A5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ind w:left="160" w:firstLine="0"/>
        <w:jc w:val="left"/>
        <w:rPr>
          <w:sz w:val="20"/>
          <w:szCs w:val="20"/>
        </w:rPr>
      </w:pPr>
      <w:r w:rsidRPr="004F7999">
        <w:rPr>
          <w:sz w:val="20"/>
          <w:szCs w:val="20"/>
        </w:rPr>
        <w:t>s nevýhodnými smlouvami, které jste podepsali třeba i pod nátlakem,</w:t>
      </w:r>
    </w:p>
    <w:p w:rsidR="00CA4F64" w:rsidRPr="004F7999" w:rsidRDefault="00CA4F64" w:rsidP="000A20A5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ind w:left="160" w:firstLine="0"/>
        <w:jc w:val="left"/>
        <w:rPr>
          <w:sz w:val="20"/>
          <w:szCs w:val="20"/>
        </w:rPr>
      </w:pPr>
      <w:r w:rsidRPr="004F7999">
        <w:rPr>
          <w:sz w:val="20"/>
          <w:szCs w:val="20"/>
        </w:rPr>
        <w:t>jak se bránit agresivním nebo klamavým obchodním praktikám,</w:t>
      </w:r>
    </w:p>
    <w:p w:rsidR="00CA4F64" w:rsidRPr="004F7999" w:rsidRDefault="00CA4F64" w:rsidP="000A20A5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ind w:left="380" w:right="720"/>
        <w:jc w:val="left"/>
        <w:rPr>
          <w:sz w:val="20"/>
          <w:szCs w:val="20"/>
        </w:rPr>
      </w:pPr>
      <w:r w:rsidRPr="004F7999">
        <w:rPr>
          <w:sz w:val="20"/>
          <w:szCs w:val="20"/>
        </w:rPr>
        <w:t>jak snížit náklady exekuce, jak dosáhnout jejího odkladu nebo zastavení,</w:t>
      </w:r>
    </w:p>
    <w:p w:rsidR="00CA4F64" w:rsidRDefault="00CA4F64" w:rsidP="000A20A5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ind w:left="380" w:right="720"/>
        <w:jc w:val="left"/>
        <w:rPr>
          <w:sz w:val="20"/>
          <w:szCs w:val="20"/>
        </w:rPr>
      </w:pPr>
      <w:r w:rsidRPr="004F7999">
        <w:rPr>
          <w:sz w:val="20"/>
          <w:szCs w:val="20"/>
        </w:rPr>
        <w:t xml:space="preserve">jestli u vás připadá v úvahu osobní bankrot a pomůžeme vám s přípravou </w:t>
      </w:r>
    </w:p>
    <w:p w:rsidR="00CA4F64" w:rsidRPr="004F7999" w:rsidRDefault="00CA4F64" w:rsidP="000A20A5">
      <w:pPr>
        <w:pStyle w:val="Zkladntext20"/>
        <w:shd w:val="clear" w:color="auto" w:fill="auto"/>
        <w:tabs>
          <w:tab w:val="left" w:pos="455"/>
        </w:tabs>
        <w:ind w:left="160" w:right="72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F7999">
        <w:rPr>
          <w:sz w:val="20"/>
          <w:szCs w:val="20"/>
        </w:rPr>
        <w:t>návrhu,</w:t>
      </w:r>
    </w:p>
    <w:p w:rsidR="00CA4F64" w:rsidRPr="004F7999" w:rsidRDefault="00CA4F64" w:rsidP="000A20A5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ind w:left="160" w:firstLine="0"/>
        <w:jc w:val="left"/>
        <w:rPr>
          <w:sz w:val="20"/>
          <w:szCs w:val="20"/>
        </w:rPr>
      </w:pPr>
      <w:r w:rsidRPr="004F7999">
        <w:rPr>
          <w:sz w:val="20"/>
          <w:szCs w:val="20"/>
        </w:rPr>
        <w:t>jak se bránit nesprávně vypočteným nákladům exekucí,</w:t>
      </w:r>
    </w:p>
    <w:p w:rsidR="00CA4F64" w:rsidRPr="004F7999" w:rsidRDefault="00CA4F64" w:rsidP="000A20A5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ind w:left="160" w:firstLine="0"/>
        <w:jc w:val="left"/>
        <w:rPr>
          <w:sz w:val="20"/>
          <w:szCs w:val="20"/>
        </w:rPr>
      </w:pPr>
      <w:r w:rsidRPr="004F7999">
        <w:rPr>
          <w:sz w:val="20"/>
          <w:szCs w:val="20"/>
        </w:rPr>
        <w:t>jak zabránit tomu, aby na vás nepříznivě dopadly dluhy vašich blízkých,</w:t>
      </w:r>
    </w:p>
    <w:p w:rsidR="00171679" w:rsidRDefault="00CA4F64" w:rsidP="000A20A5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ind w:left="160" w:firstLine="0"/>
        <w:jc w:val="left"/>
        <w:rPr>
          <w:sz w:val="20"/>
          <w:szCs w:val="20"/>
        </w:rPr>
      </w:pPr>
      <w:r w:rsidRPr="004F7999">
        <w:rPr>
          <w:sz w:val="20"/>
          <w:szCs w:val="20"/>
        </w:rPr>
        <w:t>jak řešit problémy s bydlením,</w:t>
      </w:r>
      <w:r w:rsidR="00171679">
        <w:rPr>
          <w:sz w:val="20"/>
          <w:szCs w:val="20"/>
        </w:rPr>
        <w:t xml:space="preserve"> jak si udržet zaměstnání apod.,</w:t>
      </w:r>
    </w:p>
    <w:p w:rsidR="00CA4F64" w:rsidRDefault="00CA4F64" w:rsidP="000A20A5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ind w:left="160" w:firstLine="0"/>
        <w:jc w:val="left"/>
        <w:rPr>
          <w:sz w:val="20"/>
          <w:szCs w:val="20"/>
        </w:rPr>
      </w:pPr>
      <w:r w:rsidRPr="00171679">
        <w:rPr>
          <w:sz w:val="20"/>
          <w:szCs w:val="20"/>
        </w:rPr>
        <w:t>jaké sociální dávky by vám mohly ve vaší situaci pomoci</w:t>
      </w:r>
      <w:r w:rsidR="00171679" w:rsidRPr="00171679">
        <w:rPr>
          <w:sz w:val="20"/>
          <w:szCs w:val="20"/>
        </w:rPr>
        <w:t>.</w:t>
      </w:r>
    </w:p>
    <w:p w:rsidR="00171679" w:rsidRPr="00171679" w:rsidRDefault="00171679" w:rsidP="000A20A5">
      <w:pPr>
        <w:pStyle w:val="Zkladntext20"/>
        <w:shd w:val="clear" w:color="auto" w:fill="auto"/>
        <w:tabs>
          <w:tab w:val="left" w:pos="455"/>
        </w:tabs>
        <w:ind w:left="160" w:firstLine="0"/>
        <w:jc w:val="left"/>
        <w:rPr>
          <w:sz w:val="20"/>
          <w:szCs w:val="20"/>
        </w:rPr>
      </w:pPr>
    </w:p>
    <w:p w:rsidR="00CA4F64" w:rsidRDefault="004249F8">
      <w:pPr>
        <w:pStyle w:val="Nadpis31"/>
        <w:keepNext/>
        <w:keepLines/>
        <w:shd w:val="clear" w:color="auto" w:fill="auto"/>
        <w:spacing w:before="0" w:after="186" w:line="342" w:lineRule="exact"/>
        <w:ind w:left="380"/>
        <w:jc w:val="left"/>
      </w:pPr>
      <w:bookmarkStart w:id="7" w:name="bookmark7"/>
      <w:r>
        <w:t xml:space="preserve">Jak </w:t>
      </w:r>
      <w:r w:rsidR="00CA4F64">
        <w:t>vám můžeme pomoci?</w:t>
      </w:r>
      <w:bookmarkEnd w:id="7"/>
    </w:p>
    <w:p w:rsidR="00CA4F64" w:rsidRPr="004F7999" w:rsidRDefault="00CA4F64">
      <w:pPr>
        <w:pStyle w:val="Zkladntext20"/>
        <w:numPr>
          <w:ilvl w:val="0"/>
          <w:numId w:val="1"/>
        </w:numPr>
        <w:shd w:val="clear" w:color="auto" w:fill="auto"/>
        <w:tabs>
          <w:tab w:val="left" w:pos="440"/>
        </w:tabs>
        <w:ind w:left="160" w:firstLine="0"/>
        <w:rPr>
          <w:sz w:val="20"/>
          <w:szCs w:val="20"/>
        </w:rPr>
      </w:pPr>
      <w:r w:rsidRPr="004F7999">
        <w:rPr>
          <w:sz w:val="20"/>
          <w:szCs w:val="20"/>
        </w:rPr>
        <w:t>Váš problém zanalyzujeme a doporučíme vám řešení.</w:t>
      </w:r>
    </w:p>
    <w:p w:rsidR="00CA4F64" w:rsidRPr="004F7999" w:rsidRDefault="00CA4F64">
      <w:pPr>
        <w:pStyle w:val="Zkladntext20"/>
        <w:numPr>
          <w:ilvl w:val="0"/>
          <w:numId w:val="1"/>
        </w:numPr>
        <w:shd w:val="clear" w:color="auto" w:fill="auto"/>
        <w:tabs>
          <w:tab w:val="left" w:pos="440"/>
        </w:tabs>
        <w:ind w:left="160" w:firstLine="0"/>
        <w:rPr>
          <w:sz w:val="20"/>
          <w:szCs w:val="20"/>
        </w:rPr>
      </w:pPr>
      <w:r w:rsidRPr="004F7999">
        <w:rPr>
          <w:sz w:val="20"/>
          <w:szCs w:val="20"/>
        </w:rPr>
        <w:t>Pomůžeme vám zorientovat se v soudních a exekučních řízeních.</w:t>
      </w:r>
    </w:p>
    <w:p w:rsidR="00CA4F64" w:rsidRPr="004F7999" w:rsidRDefault="00CA4F64">
      <w:pPr>
        <w:pStyle w:val="Zkladntext20"/>
        <w:numPr>
          <w:ilvl w:val="0"/>
          <w:numId w:val="1"/>
        </w:numPr>
        <w:shd w:val="clear" w:color="auto" w:fill="auto"/>
        <w:tabs>
          <w:tab w:val="left" w:pos="440"/>
        </w:tabs>
        <w:ind w:left="160" w:firstLine="0"/>
        <w:rPr>
          <w:sz w:val="20"/>
          <w:szCs w:val="20"/>
        </w:rPr>
      </w:pPr>
      <w:r w:rsidRPr="004F7999">
        <w:rPr>
          <w:sz w:val="20"/>
          <w:szCs w:val="20"/>
        </w:rPr>
        <w:t>Pomůžeme vám</w:t>
      </w:r>
      <w:r>
        <w:rPr>
          <w:sz w:val="20"/>
          <w:szCs w:val="20"/>
        </w:rPr>
        <w:t xml:space="preserve"> připravit různá podání, žádosti</w:t>
      </w:r>
      <w:r w:rsidRPr="004F7999">
        <w:rPr>
          <w:sz w:val="20"/>
          <w:szCs w:val="20"/>
        </w:rPr>
        <w:t>, vyjádření apod.</w:t>
      </w:r>
    </w:p>
    <w:p w:rsidR="00CA4F64" w:rsidRPr="004F7999" w:rsidRDefault="00CA4F64">
      <w:pPr>
        <w:pStyle w:val="Zkladntext20"/>
        <w:numPr>
          <w:ilvl w:val="0"/>
          <w:numId w:val="1"/>
        </w:numPr>
        <w:shd w:val="clear" w:color="auto" w:fill="auto"/>
        <w:tabs>
          <w:tab w:val="left" w:pos="440"/>
        </w:tabs>
        <w:spacing w:after="274"/>
        <w:ind w:left="380" w:right="720"/>
        <w:jc w:val="left"/>
        <w:rPr>
          <w:sz w:val="20"/>
          <w:szCs w:val="20"/>
        </w:rPr>
      </w:pPr>
      <w:r w:rsidRPr="004F7999">
        <w:rPr>
          <w:sz w:val="20"/>
          <w:szCs w:val="20"/>
        </w:rPr>
        <w:t>Ve strategických případech vám zajistíme bezplatné advokátní zastoupení.</w:t>
      </w:r>
    </w:p>
    <w:p w:rsidR="00CA4F64" w:rsidRDefault="00CA4F64">
      <w:pPr>
        <w:pStyle w:val="Nadpis31"/>
        <w:keepNext/>
        <w:keepLines/>
        <w:shd w:val="clear" w:color="auto" w:fill="auto"/>
        <w:spacing w:before="0" w:after="186" w:line="342" w:lineRule="exact"/>
        <w:ind w:left="380"/>
        <w:jc w:val="left"/>
      </w:pPr>
      <w:bookmarkStart w:id="8" w:name="bookmark8"/>
      <w:r>
        <w:t>Co nabízíme?</w:t>
      </w:r>
      <w:bookmarkEnd w:id="8"/>
    </w:p>
    <w:p w:rsidR="00CA4F64" w:rsidRDefault="00CA4F64">
      <w:pPr>
        <w:pStyle w:val="Zkladntext20"/>
        <w:numPr>
          <w:ilvl w:val="0"/>
          <w:numId w:val="1"/>
        </w:numPr>
        <w:shd w:val="clear" w:color="auto" w:fill="auto"/>
        <w:tabs>
          <w:tab w:val="left" w:pos="445"/>
        </w:tabs>
        <w:ind w:left="380" w:right="720"/>
        <w:jc w:val="left"/>
        <w:rPr>
          <w:sz w:val="20"/>
          <w:szCs w:val="20"/>
        </w:rPr>
      </w:pPr>
      <w:r w:rsidRPr="00463993">
        <w:rPr>
          <w:sz w:val="20"/>
          <w:szCs w:val="20"/>
        </w:rPr>
        <w:t xml:space="preserve">Právní poradenství vedené advokátem v osobní poradně umístěné v naší </w:t>
      </w:r>
      <w:r>
        <w:rPr>
          <w:sz w:val="20"/>
          <w:szCs w:val="20"/>
        </w:rPr>
        <w:t xml:space="preserve">  </w:t>
      </w:r>
    </w:p>
    <w:p w:rsidR="00CA4F64" w:rsidRPr="00463993" w:rsidRDefault="00CA4F64" w:rsidP="004F7999">
      <w:pPr>
        <w:pStyle w:val="Zkladntext20"/>
        <w:shd w:val="clear" w:color="auto" w:fill="auto"/>
        <w:tabs>
          <w:tab w:val="left" w:pos="445"/>
        </w:tabs>
        <w:ind w:left="160" w:right="72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63993">
        <w:rPr>
          <w:sz w:val="20"/>
          <w:szCs w:val="20"/>
        </w:rPr>
        <w:t>kanceláří v Praze 7 (po telefonickém objednání!).</w:t>
      </w:r>
    </w:p>
    <w:p w:rsidR="00CA4F64" w:rsidRPr="00463993" w:rsidRDefault="00CA4F64">
      <w:pPr>
        <w:pStyle w:val="Zkladntext20"/>
        <w:numPr>
          <w:ilvl w:val="0"/>
          <w:numId w:val="1"/>
        </w:numPr>
        <w:shd w:val="clear" w:color="auto" w:fill="auto"/>
        <w:tabs>
          <w:tab w:val="left" w:pos="445"/>
        </w:tabs>
        <w:ind w:left="160" w:firstLine="0"/>
        <w:rPr>
          <w:sz w:val="20"/>
          <w:szCs w:val="20"/>
        </w:rPr>
      </w:pPr>
      <w:r w:rsidRPr="00463993">
        <w:rPr>
          <w:sz w:val="20"/>
          <w:szCs w:val="20"/>
        </w:rPr>
        <w:t xml:space="preserve">Internetovou poradnu na </w:t>
      </w:r>
      <w:hyperlink r:id="rId7" w:history="1">
        <w:r w:rsidRPr="00463993">
          <w:rPr>
            <w:sz w:val="20"/>
            <w:szCs w:val="20"/>
            <w:lang w:val="pt-BR" w:eastAsia="en-US"/>
          </w:rPr>
          <w:t>www.iure.org</w:t>
        </w:r>
      </w:hyperlink>
      <w:r w:rsidRPr="00463993">
        <w:rPr>
          <w:sz w:val="20"/>
          <w:szCs w:val="20"/>
          <w:lang w:val="pt-BR" w:eastAsia="en-US"/>
        </w:rPr>
        <w:t>.</w:t>
      </w:r>
    </w:p>
    <w:p w:rsidR="00CA4F64" w:rsidRPr="00463993" w:rsidRDefault="00CA4F64">
      <w:pPr>
        <w:pStyle w:val="Zkladntext20"/>
        <w:numPr>
          <w:ilvl w:val="0"/>
          <w:numId w:val="1"/>
        </w:numPr>
        <w:shd w:val="clear" w:color="auto" w:fill="auto"/>
        <w:tabs>
          <w:tab w:val="left" w:pos="445"/>
        </w:tabs>
        <w:ind w:left="160" w:firstLine="0"/>
        <w:rPr>
          <w:sz w:val="20"/>
          <w:szCs w:val="20"/>
        </w:rPr>
      </w:pPr>
      <w:r w:rsidRPr="00463993">
        <w:rPr>
          <w:sz w:val="20"/>
          <w:szCs w:val="20"/>
        </w:rPr>
        <w:t>Možnost korespondenčního poradenství (po telefonické domluvě!).</w:t>
      </w:r>
    </w:p>
    <w:p w:rsidR="00CA4F64" w:rsidRPr="00463993" w:rsidRDefault="00CA4F64">
      <w:pPr>
        <w:pStyle w:val="Zkladntext20"/>
        <w:numPr>
          <w:ilvl w:val="0"/>
          <w:numId w:val="1"/>
        </w:numPr>
        <w:shd w:val="clear" w:color="auto" w:fill="auto"/>
        <w:tabs>
          <w:tab w:val="left" w:pos="445"/>
        </w:tabs>
        <w:spacing w:after="274"/>
        <w:ind w:left="160" w:firstLine="0"/>
        <w:rPr>
          <w:sz w:val="20"/>
          <w:szCs w:val="20"/>
        </w:rPr>
      </w:pPr>
      <w:r w:rsidRPr="00463993">
        <w:rPr>
          <w:sz w:val="20"/>
          <w:szCs w:val="20"/>
        </w:rPr>
        <w:t>Školení v zařízeních pro seniory.</w:t>
      </w:r>
    </w:p>
    <w:p w:rsidR="00CA4F64" w:rsidRDefault="00CA4F64">
      <w:pPr>
        <w:pStyle w:val="Nadpis31"/>
        <w:keepNext/>
        <w:keepLines/>
        <w:shd w:val="clear" w:color="auto" w:fill="auto"/>
        <w:spacing w:before="0" w:after="186" w:line="342" w:lineRule="exact"/>
        <w:ind w:left="380"/>
        <w:jc w:val="left"/>
      </w:pPr>
      <w:bookmarkStart w:id="9" w:name="bookmark9"/>
      <w:r>
        <w:t xml:space="preserve">Jak </w:t>
      </w:r>
      <w:r w:rsidR="000A20A5">
        <w:t>můžete využít naši právní pomoc</w:t>
      </w:r>
      <w:r>
        <w:t>?</w:t>
      </w:r>
      <w:bookmarkEnd w:id="9"/>
    </w:p>
    <w:p w:rsidR="00CA4F64" w:rsidRPr="00463993" w:rsidRDefault="00CA4F64">
      <w:pPr>
        <w:pStyle w:val="Zkladntext20"/>
        <w:numPr>
          <w:ilvl w:val="0"/>
          <w:numId w:val="1"/>
        </w:numPr>
        <w:shd w:val="clear" w:color="auto" w:fill="auto"/>
        <w:tabs>
          <w:tab w:val="left" w:pos="445"/>
        </w:tabs>
        <w:ind w:left="160" w:firstLine="0"/>
        <w:rPr>
          <w:sz w:val="21"/>
          <w:szCs w:val="21"/>
        </w:rPr>
      </w:pPr>
      <w:r w:rsidRPr="00463993">
        <w:rPr>
          <w:sz w:val="21"/>
          <w:szCs w:val="21"/>
        </w:rPr>
        <w:t xml:space="preserve">S jednoduššími dotazy se obracejte na naši </w:t>
      </w:r>
      <w:r w:rsidRPr="00463993">
        <w:rPr>
          <w:rStyle w:val="Zkladntext2Tun"/>
          <w:sz w:val="21"/>
          <w:szCs w:val="21"/>
        </w:rPr>
        <w:t xml:space="preserve">on-line </w:t>
      </w:r>
      <w:r w:rsidRPr="00463993">
        <w:rPr>
          <w:sz w:val="21"/>
          <w:szCs w:val="21"/>
        </w:rPr>
        <w:t>poradnu na</w:t>
      </w:r>
    </w:p>
    <w:p w:rsidR="00CA4F64" w:rsidRPr="00463993" w:rsidRDefault="00814E47">
      <w:pPr>
        <w:pStyle w:val="Zkladntext81"/>
        <w:shd w:val="clear" w:color="auto" w:fill="auto"/>
        <w:ind w:left="380"/>
        <w:rPr>
          <w:sz w:val="21"/>
          <w:szCs w:val="21"/>
        </w:rPr>
      </w:pPr>
      <w:hyperlink r:id="rId8" w:history="1">
        <w:r w:rsidR="00CA4F64" w:rsidRPr="00463993">
          <w:rPr>
            <w:rStyle w:val="Zkladntext80"/>
            <w:b/>
            <w:bCs/>
            <w:sz w:val="21"/>
            <w:szCs w:val="21"/>
          </w:rPr>
          <w:t>www.iure.org</w:t>
        </w:r>
      </w:hyperlink>
      <w:r w:rsidR="00CA4F64" w:rsidRPr="00463993">
        <w:rPr>
          <w:rStyle w:val="Zkladntext80"/>
          <w:b/>
          <w:bCs/>
          <w:sz w:val="21"/>
          <w:szCs w:val="21"/>
        </w:rPr>
        <w:t>.</w:t>
      </w:r>
    </w:p>
    <w:p w:rsidR="00CA4F64" w:rsidRPr="00463993" w:rsidRDefault="00CA4F64">
      <w:pPr>
        <w:pStyle w:val="Zkladntext20"/>
        <w:numPr>
          <w:ilvl w:val="0"/>
          <w:numId w:val="1"/>
        </w:numPr>
        <w:shd w:val="clear" w:color="auto" w:fill="auto"/>
        <w:tabs>
          <w:tab w:val="left" w:pos="445"/>
        </w:tabs>
        <w:ind w:left="160" w:firstLine="0"/>
        <w:rPr>
          <w:sz w:val="21"/>
          <w:szCs w:val="21"/>
        </w:rPr>
      </w:pPr>
      <w:r w:rsidRPr="00463993">
        <w:rPr>
          <w:sz w:val="21"/>
          <w:szCs w:val="21"/>
        </w:rPr>
        <w:t>Ve složitějších případech se na nás obraťte telefonicky na</w:t>
      </w:r>
    </w:p>
    <w:p w:rsidR="00CA4F64" w:rsidRPr="00463993" w:rsidRDefault="00CA4F64" w:rsidP="004F7999">
      <w:pPr>
        <w:pStyle w:val="Zkladntext20"/>
        <w:shd w:val="clear" w:color="auto" w:fill="auto"/>
        <w:spacing w:after="136"/>
        <w:ind w:left="380" w:right="1080" w:firstLine="0"/>
        <w:jc w:val="left"/>
        <w:rPr>
          <w:sz w:val="21"/>
          <w:szCs w:val="21"/>
        </w:rPr>
      </w:pPr>
      <w:r w:rsidRPr="00463993">
        <w:rPr>
          <w:sz w:val="21"/>
          <w:szCs w:val="21"/>
        </w:rPr>
        <w:t xml:space="preserve">tel. </w:t>
      </w:r>
      <w:r w:rsidRPr="00463993">
        <w:rPr>
          <w:rStyle w:val="Zkladntext210"/>
        </w:rPr>
        <w:t>776</w:t>
      </w:r>
      <w:r w:rsidRPr="00463993">
        <w:rPr>
          <w:rStyle w:val="Zkladntext2101"/>
        </w:rPr>
        <w:t xml:space="preserve"> </w:t>
      </w:r>
      <w:r w:rsidRPr="00463993">
        <w:rPr>
          <w:rStyle w:val="Zkladntext210"/>
        </w:rPr>
        <w:t>703</w:t>
      </w:r>
      <w:r w:rsidRPr="00463993">
        <w:rPr>
          <w:rStyle w:val="Zkladntext2101"/>
        </w:rPr>
        <w:t xml:space="preserve"> </w:t>
      </w:r>
      <w:r w:rsidRPr="00463993">
        <w:rPr>
          <w:rStyle w:val="Zkladntext210"/>
        </w:rPr>
        <w:t>170</w:t>
      </w:r>
      <w:r w:rsidRPr="00463993">
        <w:rPr>
          <w:rStyle w:val="Zkladntext2101"/>
        </w:rPr>
        <w:t xml:space="preserve"> </w:t>
      </w:r>
      <w:r w:rsidRPr="00463993">
        <w:rPr>
          <w:sz w:val="21"/>
          <w:szCs w:val="21"/>
        </w:rPr>
        <w:t xml:space="preserve">a domluvte si osobní návštěvu nebo jiný způsob </w:t>
      </w:r>
      <w:bookmarkStart w:id="10" w:name="_GoBack"/>
      <w:bookmarkEnd w:id="10"/>
      <w:r w:rsidRPr="00463993">
        <w:rPr>
          <w:sz w:val="21"/>
          <w:szCs w:val="21"/>
        </w:rPr>
        <w:t>konzultace.</w:t>
      </w:r>
    </w:p>
    <w:p w:rsidR="00CA4F64" w:rsidRDefault="00FF24D1">
      <w:pPr>
        <w:pStyle w:val="Zkladntext90"/>
        <w:shd w:val="clear" w:color="auto" w:fill="auto"/>
        <w:spacing w:before="0"/>
        <w:ind w:left="160"/>
      </w:pPr>
      <w:r>
        <w:rPr>
          <w:noProof/>
        </w:rPr>
        <w:drawing>
          <wp:anchor distT="125730" distB="0" distL="517525" distR="63500" simplePos="0" relativeHeight="251657216" behindDoc="1" locked="0" layoutInCell="1" allowOverlap="1">
            <wp:simplePos x="0" y="0"/>
            <wp:positionH relativeFrom="margin">
              <wp:posOffset>3429000</wp:posOffset>
            </wp:positionH>
            <wp:positionV relativeFrom="paragraph">
              <wp:posOffset>-76200</wp:posOffset>
            </wp:positionV>
            <wp:extent cx="1795780" cy="742315"/>
            <wp:effectExtent l="0" t="0" r="0" b="0"/>
            <wp:wrapSquare wrapText="lef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F64">
        <w:t>Iuridicum Remedium, z</w:t>
      </w:r>
      <w:r w:rsidR="00CA4F64" w:rsidRPr="00937383">
        <w:rPr>
          <w:b w:val="0"/>
          <w:bCs w:val="0"/>
        </w:rPr>
        <w:t xml:space="preserve">. </w:t>
      </w:r>
      <w:r w:rsidR="00CA4F64" w:rsidRPr="00937383">
        <w:rPr>
          <w:rStyle w:val="Zkladntext9Netun"/>
          <w:b/>
          <w:bCs/>
        </w:rPr>
        <w:t>s</w:t>
      </w:r>
      <w:r w:rsidR="00CA4F64">
        <w:rPr>
          <w:rStyle w:val="Zkladntext9Netun"/>
        </w:rPr>
        <w:t xml:space="preserve">. </w:t>
      </w:r>
      <w:r w:rsidR="00CA4F64">
        <w:t xml:space="preserve">tel.: </w:t>
      </w:r>
      <w:r w:rsidR="00CA4F64">
        <w:rPr>
          <w:rStyle w:val="Zkladntext9Netun"/>
        </w:rPr>
        <w:t>776 703 170</w:t>
      </w:r>
    </w:p>
    <w:p w:rsidR="00CA4F64" w:rsidRDefault="00CA4F64">
      <w:pPr>
        <w:pStyle w:val="Zkladntext100"/>
        <w:shd w:val="clear" w:color="auto" w:fill="auto"/>
        <w:tabs>
          <w:tab w:val="left" w:pos="2680"/>
        </w:tabs>
        <w:ind w:left="160"/>
      </w:pPr>
      <w:r>
        <w:t>U Výstaviště 138/3</w:t>
      </w:r>
      <w:r>
        <w:tab/>
      </w:r>
      <w:r>
        <w:rPr>
          <w:rStyle w:val="Zkladntext10Tun"/>
          <w:lang w:val="cs-CZ" w:eastAsia="cs-CZ"/>
        </w:rPr>
        <w:t xml:space="preserve">e-mail: </w:t>
      </w:r>
      <w:hyperlink r:id="rId10" w:history="1">
        <w:r w:rsidRPr="00EF179F">
          <w:rPr>
            <w:lang w:val="pt-BR" w:eastAsia="en-US"/>
          </w:rPr>
          <w:t>iure@iure.org</w:t>
        </w:r>
      </w:hyperlink>
    </w:p>
    <w:p w:rsidR="00CA4F64" w:rsidRDefault="00CA4F64">
      <w:pPr>
        <w:pStyle w:val="Zkladntext100"/>
        <w:shd w:val="clear" w:color="auto" w:fill="auto"/>
        <w:tabs>
          <w:tab w:val="left" w:pos="2680"/>
        </w:tabs>
        <w:ind w:left="160"/>
      </w:pPr>
      <w:r>
        <w:t>170 00 Praha 7</w:t>
      </w:r>
      <w:r>
        <w:tab/>
      </w:r>
      <w:hyperlink r:id="rId11" w:history="1">
        <w:r w:rsidRPr="00EF179F">
          <w:rPr>
            <w:rStyle w:val="Zkladntext10Tun"/>
            <w:lang w:val="cs-CZ"/>
          </w:rPr>
          <w:t>www.iure.org</w:t>
        </w:r>
      </w:hyperlink>
    </w:p>
    <w:p w:rsidR="00CA4F64" w:rsidRDefault="00FF24D1">
      <w:pPr>
        <w:pStyle w:val="Zkladntext110"/>
        <w:shd w:val="clear" w:color="auto" w:fill="6E8636"/>
        <w:ind w:left="160"/>
      </w:pPr>
      <w:r>
        <w:rPr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4165600</wp:posOffset>
            </wp:positionH>
            <wp:positionV relativeFrom="paragraph">
              <wp:posOffset>0</wp:posOffset>
            </wp:positionV>
            <wp:extent cx="733425" cy="724535"/>
            <wp:effectExtent l="0" t="0" r="0" b="0"/>
            <wp:wrapSquare wrapText="left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F64">
        <w:t xml:space="preserve">Autorem letáku je nevládní organizace </w:t>
      </w:r>
      <w:r w:rsidR="00CA4F64">
        <w:rPr>
          <w:rStyle w:val="Zkladntext11Arial"/>
          <w:i/>
          <w:iCs/>
        </w:rPr>
        <w:t>Iuridicum Remedium.</w:t>
      </w:r>
    </w:p>
    <w:p w:rsidR="00CA4F64" w:rsidRDefault="00FF24D1">
      <w:pPr>
        <w:pStyle w:val="Zkladntext110"/>
        <w:shd w:val="clear" w:color="auto" w:fill="6E8636"/>
        <w:ind w:left="160"/>
        <w:jc w:val="left"/>
      </w:pPr>
      <w:r>
        <w:rPr>
          <w:noProof/>
        </w:rPr>
        <w:drawing>
          <wp:anchor distT="0" distB="0" distL="333375" distR="63500" simplePos="0" relativeHeight="251659264" behindDoc="1" locked="0" layoutInCell="1" allowOverlap="1">
            <wp:simplePos x="0" y="0"/>
            <wp:positionH relativeFrom="margin">
              <wp:posOffset>3003550</wp:posOffset>
            </wp:positionH>
            <wp:positionV relativeFrom="paragraph">
              <wp:posOffset>136525</wp:posOffset>
            </wp:positionV>
            <wp:extent cx="893445" cy="333375"/>
            <wp:effectExtent l="0" t="0" r="0" b="0"/>
            <wp:wrapSquare wrapText="left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F64">
        <w:t>Jeho výroba byla podpořena Ministerstvem práce a sociálních věcí ČR a může být využíván, upravován a šířen pod licencí</w:t>
      </w:r>
    </w:p>
    <w:p w:rsidR="00CA4F64" w:rsidRDefault="00CA4F64">
      <w:pPr>
        <w:pStyle w:val="Zkladntext100"/>
        <w:shd w:val="clear" w:color="auto" w:fill="6E8636"/>
        <w:spacing w:line="215" w:lineRule="exact"/>
        <w:ind w:left="160"/>
      </w:pPr>
      <w:r>
        <w:t>Creative Commons - Uveďte autora 4.0.</w:t>
      </w:r>
    </w:p>
    <w:sectPr w:rsidR="00CA4F64" w:rsidSect="00D21A06">
      <w:pgSz w:w="8400" w:h="11900"/>
      <w:pgMar w:top="249" w:right="165" w:bottom="302" w:left="44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E47" w:rsidRDefault="00814E47">
      <w:r>
        <w:separator/>
      </w:r>
    </w:p>
  </w:endnote>
  <w:endnote w:type="continuationSeparator" w:id="0">
    <w:p w:rsidR="00814E47" w:rsidRDefault="0081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E47" w:rsidRDefault="00814E47"/>
  </w:footnote>
  <w:footnote w:type="continuationSeparator" w:id="0">
    <w:p w:rsidR="00814E47" w:rsidRDefault="00814E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282F"/>
    <w:multiLevelType w:val="multilevel"/>
    <w:tmpl w:val="98FA3604"/>
    <w:lvl w:ilvl="0">
      <w:start w:val="1"/>
      <w:numFmt w:val="bullet"/>
      <w:lvlText w:val="•"/>
      <w:lvlJc w:val="left"/>
      <w:rPr>
        <w:rFonts w:ascii="Segoe UI" w:eastAsia="Times New Roman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2A"/>
    <w:rsid w:val="00015556"/>
    <w:rsid w:val="000242FB"/>
    <w:rsid w:val="000A20A5"/>
    <w:rsid w:val="00171679"/>
    <w:rsid w:val="00175239"/>
    <w:rsid w:val="00222602"/>
    <w:rsid w:val="00231222"/>
    <w:rsid w:val="002E7804"/>
    <w:rsid w:val="0039755F"/>
    <w:rsid w:val="00411CBD"/>
    <w:rsid w:val="004249F8"/>
    <w:rsid w:val="00463993"/>
    <w:rsid w:val="004F7999"/>
    <w:rsid w:val="00563216"/>
    <w:rsid w:val="005A6883"/>
    <w:rsid w:val="005F5684"/>
    <w:rsid w:val="00644BA4"/>
    <w:rsid w:val="00702988"/>
    <w:rsid w:val="0071742A"/>
    <w:rsid w:val="007742F3"/>
    <w:rsid w:val="007B5C38"/>
    <w:rsid w:val="00814E47"/>
    <w:rsid w:val="00885D9B"/>
    <w:rsid w:val="00937383"/>
    <w:rsid w:val="00A044C6"/>
    <w:rsid w:val="00A43FBF"/>
    <w:rsid w:val="00B3631C"/>
    <w:rsid w:val="00C571A7"/>
    <w:rsid w:val="00CA3BB4"/>
    <w:rsid w:val="00CA4F64"/>
    <w:rsid w:val="00CB5C4E"/>
    <w:rsid w:val="00D21A06"/>
    <w:rsid w:val="00D845D0"/>
    <w:rsid w:val="00DC3135"/>
    <w:rsid w:val="00E367A2"/>
    <w:rsid w:val="00E70806"/>
    <w:rsid w:val="00E9249D"/>
    <w:rsid w:val="00EF179F"/>
    <w:rsid w:val="00F13A40"/>
    <w:rsid w:val="00F92E53"/>
    <w:rsid w:val="00FA0E90"/>
    <w:rsid w:val="00FC6CD4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C78EF"/>
  <w15:docId w15:val="{3944427D-7A92-4E8C-A39A-2D3BE762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A0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7Exact">
    <w:name w:val="Základní text (7) Exact"/>
    <w:link w:val="Zkladntext7"/>
    <w:uiPriority w:val="99"/>
    <w:rsid w:val="00D21A06"/>
    <w:rPr>
      <w:rFonts w:ascii="Impact" w:hAnsi="Impact" w:cs="Impact"/>
      <w:sz w:val="36"/>
      <w:szCs w:val="36"/>
      <w:u w:val="none"/>
    </w:rPr>
  </w:style>
  <w:style w:type="character" w:customStyle="1" w:styleId="Zkladntext7Exact1">
    <w:name w:val="Základní text (7) Exact1"/>
    <w:uiPriority w:val="99"/>
    <w:rsid w:val="00D21A06"/>
    <w:rPr>
      <w:rFonts w:ascii="Impact" w:hAnsi="Impact" w:cs="Impact"/>
      <w:color w:val="FFFFFF"/>
      <w:spacing w:val="0"/>
      <w:w w:val="100"/>
      <w:position w:val="0"/>
      <w:sz w:val="36"/>
      <w:szCs w:val="36"/>
      <w:u w:val="none"/>
      <w:lang w:val="cs-CZ" w:eastAsia="cs-CZ"/>
    </w:rPr>
  </w:style>
  <w:style w:type="character" w:customStyle="1" w:styleId="Zkladntext3">
    <w:name w:val="Základní text (3)_"/>
    <w:link w:val="Zkladntext31"/>
    <w:uiPriority w:val="99"/>
    <w:rsid w:val="00D21A06"/>
    <w:rPr>
      <w:rFonts w:ascii="Impact" w:hAnsi="Impact" w:cs="Impact"/>
      <w:sz w:val="50"/>
      <w:szCs w:val="50"/>
      <w:u w:val="none"/>
    </w:rPr>
  </w:style>
  <w:style w:type="character" w:customStyle="1" w:styleId="Zkladntext30">
    <w:name w:val="Základní text (3)"/>
    <w:uiPriority w:val="99"/>
    <w:rsid w:val="00D21A06"/>
    <w:rPr>
      <w:rFonts w:ascii="Impact" w:hAnsi="Impact" w:cs="Impact"/>
      <w:color w:val="FFFFFF"/>
      <w:spacing w:val="0"/>
      <w:w w:val="100"/>
      <w:position w:val="0"/>
      <w:sz w:val="50"/>
      <w:szCs w:val="50"/>
      <w:u w:val="none"/>
      <w:lang w:val="cs-CZ" w:eastAsia="cs-CZ"/>
    </w:rPr>
  </w:style>
  <w:style w:type="character" w:customStyle="1" w:styleId="Nadpis1">
    <w:name w:val="Nadpis #1_"/>
    <w:link w:val="Nadpis11"/>
    <w:uiPriority w:val="99"/>
    <w:rsid w:val="00D21A06"/>
    <w:rPr>
      <w:rFonts w:ascii="Impact" w:hAnsi="Impact" w:cs="Impact"/>
      <w:w w:val="100"/>
      <w:sz w:val="78"/>
      <w:szCs w:val="78"/>
      <w:u w:val="none"/>
    </w:rPr>
  </w:style>
  <w:style w:type="character" w:customStyle="1" w:styleId="Nadpis10">
    <w:name w:val="Nadpis #1"/>
    <w:uiPriority w:val="99"/>
    <w:rsid w:val="00D21A06"/>
    <w:rPr>
      <w:rFonts w:ascii="Impact" w:hAnsi="Impact" w:cs="Impact"/>
      <w:color w:val="6D8537"/>
      <w:spacing w:val="0"/>
      <w:w w:val="100"/>
      <w:position w:val="0"/>
      <w:sz w:val="78"/>
      <w:szCs w:val="78"/>
      <w:u w:val="none"/>
      <w:lang w:val="cs-CZ" w:eastAsia="cs-CZ"/>
    </w:rPr>
  </w:style>
  <w:style w:type="character" w:customStyle="1" w:styleId="Nadpis2">
    <w:name w:val="Nadpis #2_"/>
    <w:link w:val="Nadpis20"/>
    <w:uiPriority w:val="99"/>
    <w:rsid w:val="00D21A06"/>
    <w:rPr>
      <w:rFonts w:ascii="Impact" w:hAnsi="Impact" w:cs="Impact"/>
      <w:sz w:val="36"/>
      <w:szCs w:val="36"/>
      <w:u w:val="none"/>
    </w:rPr>
  </w:style>
  <w:style w:type="character" w:customStyle="1" w:styleId="Zkladntext4">
    <w:name w:val="Základní text (4)_"/>
    <w:link w:val="Zkladntext40"/>
    <w:uiPriority w:val="99"/>
    <w:rsid w:val="00D21A06"/>
    <w:rPr>
      <w:rFonts w:ascii="Segoe UI" w:hAnsi="Segoe UI" w:cs="Segoe UI"/>
      <w:sz w:val="30"/>
      <w:szCs w:val="30"/>
      <w:u w:val="none"/>
    </w:rPr>
  </w:style>
  <w:style w:type="character" w:customStyle="1" w:styleId="Zkladntext414pt">
    <w:name w:val="Základní text (4) + 14 pt"/>
    <w:uiPriority w:val="99"/>
    <w:rsid w:val="00D21A06"/>
    <w:rPr>
      <w:rFonts w:ascii="Segoe UI" w:hAnsi="Segoe UI" w:cs="Segoe UI"/>
      <w:color w:val="5A242A"/>
      <w:spacing w:val="0"/>
      <w:w w:val="100"/>
      <w:position w:val="0"/>
      <w:sz w:val="28"/>
      <w:szCs w:val="28"/>
      <w:u w:val="none"/>
      <w:lang w:val="cs-CZ" w:eastAsia="cs-CZ"/>
    </w:rPr>
  </w:style>
  <w:style w:type="character" w:customStyle="1" w:styleId="Zkladntext5">
    <w:name w:val="Základní text (5)_"/>
    <w:link w:val="Zkladntext50"/>
    <w:uiPriority w:val="99"/>
    <w:rsid w:val="00D21A06"/>
    <w:rPr>
      <w:rFonts w:ascii="Segoe UI" w:hAnsi="Segoe UI" w:cs="Segoe UI"/>
      <w:sz w:val="28"/>
      <w:szCs w:val="28"/>
      <w:u w:val="none"/>
    </w:rPr>
  </w:style>
  <w:style w:type="character" w:customStyle="1" w:styleId="Zkladntext6">
    <w:name w:val="Základní text (6)_"/>
    <w:link w:val="Zkladntext60"/>
    <w:uiPriority w:val="99"/>
    <w:rsid w:val="00D21A06"/>
    <w:rPr>
      <w:rFonts w:ascii="Segoe UI" w:hAnsi="Segoe UI" w:cs="Segoe UI"/>
      <w:i/>
      <w:iCs/>
      <w:sz w:val="26"/>
      <w:szCs w:val="26"/>
      <w:u w:val="none"/>
    </w:rPr>
  </w:style>
  <w:style w:type="character" w:customStyle="1" w:styleId="Zkladntext614pt">
    <w:name w:val="Základní text (6) + 14 pt"/>
    <w:aliases w:val="Ne kurzíva"/>
    <w:uiPriority w:val="99"/>
    <w:rsid w:val="00D21A06"/>
    <w:rPr>
      <w:rFonts w:ascii="Segoe UI" w:hAnsi="Segoe UI" w:cs="Segoe UI"/>
      <w:i/>
      <w:iCs/>
      <w:color w:val="000000"/>
      <w:spacing w:val="0"/>
      <w:w w:val="100"/>
      <w:position w:val="0"/>
      <w:sz w:val="28"/>
      <w:szCs w:val="28"/>
      <w:u w:val="none"/>
      <w:lang w:val="cs-CZ" w:eastAsia="cs-CZ"/>
    </w:rPr>
  </w:style>
  <w:style w:type="character" w:customStyle="1" w:styleId="Nadpis3">
    <w:name w:val="Nadpis #3_"/>
    <w:link w:val="Nadpis31"/>
    <w:uiPriority w:val="99"/>
    <w:rsid w:val="00D21A06"/>
    <w:rPr>
      <w:rFonts w:ascii="Impact" w:hAnsi="Impact" w:cs="Impact"/>
      <w:sz w:val="28"/>
      <w:szCs w:val="28"/>
      <w:u w:val="none"/>
    </w:rPr>
  </w:style>
  <w:style w:type="character" w:customStyle="1" w:styleId="Nadpis30">
    <w:name w:val="Nadpis #3"/>
    <w:uiPriority w:val="99"/>
    <w:rsid w:val="00D21A06"/>
    <w:rPr>
      <w:rFonts w:ascii="Impact" w:hAnsi="Impact" w:cs="Impact"/>
      <w:color w:val="5A242A"/>
      <w:spacing w:val="0"/>
      <w:w w:val="100"/>
      <w:position w:val="0"/>
      <w:sz w:val="28"/>
      <w:szCs w:val="28"/>
      <w:u w:val="none"/>
      <w:lang w:val="cs-CZ" w:eastAsia="cs-CZ"/>
    </w:rPr>
  </w:style>
  <w:style w:type="character" w:customStyle="1" w:styleId="Zkladntext8">
    <w:name w:val="Základní text (8)_"/>
    <w:link w:val="Zkladntext81"/>
    <w:uiPriority w:val="99"/>
    <w:rsid w:val="00D21A06"/>
    <w:rPr>
      <w:rFonts w:ascii="Segoe UI" w:hAnsi="Segoe UI" w:cs="Segoe UI"/>
      <w:b/>
      <w:bCs/>
      <w:sz w:val="22"/>
      <w:szCs w:val="22"/>
      <w:u w:val="none"/>
    </w:rPr>
  </w:style>
  <w:style w:type="character" w:customStyle="1" w:styleId="Zkladntext2">
    <w:name w:val="Základní text (2)_"/>
    <w:link w:val="Zkladntext20"/>
    <w:uiPriority w:val="99"/>
    <w:rsid w:val="00D21A06"/>
    <w:rPr>
      <w:rFonts w:ascii="Segoe UI" w:hAnsi="Segoe UI" w:cs="Segoe UI"/>
      <w:sz w:val="22"/>
      <w:szCs w:val="22"/>
      <w:u w:val="none"/>
    </w:rPr>
  </w:style>
  <w:style w:type="character" w:customStyle="1" w:styleId="Zkladntext2Tun">
    <w:name w:val="Základní text (2) + Tučné"/>
    <w:uiPriority w:val="99"/>
    <w:rsid w:val="00D21A06"/>
    <w:rPr>
      <w:rFonts w:ascii="Segoe UI" w:hAnsi="Segoe UI" w:cs="Segoe UI"/>
      <w:b/>
      <w:bCs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Zkladntext80">
    <w:name w:val="Základní text (8)"/>
    <w:uiPriority w:val="99"/>
    <w:rsid w:val="00D21A06"/>
    <w:rPr>
      <w:rFonts w:ascii="Segoe UI" w:hAnsi="Segoe UI" w:cs="Segoe UI"/>
      <w:b/>
      <w:bCs/>
      <w:color w:val="5A242A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Zkladntext210">
    <w:name w:val="Základní text (2) + 10"/>
    <w:aliases w:val="5 pt,Tučné"/>
    <w:uiPriority w:val="99"/>
    <w:rsid w:val="00D21A06"/>
    <w:rPr>
      <w:rFonts w:ascii="Segoe UI" w:hAnsi="Segoe UI" w:cs="Segoe UI"/>
      <w:b/>
      <w:bCs/>
      <w:color w:val="5A242A"/>
      <w:spacing w:val="0"/>
      <w:w w:val="100"/>
      <w:position w:val="0"/>
      <w:sz w:val="21"/>
      <w:szCs w:val="21"/>
      <w:u w:val="none"/>
      <w:lang w:val="cs-CZ" w:eastAsia="cs-CZ"/>
    </w:rPr>
  </w:style>
  <w:style w:type="character" w:customStyle="1" w:styleId="Zkladntext2101">
    <w:name w:val="Základní text (2) + 101"/>
    <w:aliases w:val="5 pt1"/>
    <w:uiPriority w:val="99"/>
    <w:rsid w:val="00D21A06"/>
    <w:rPr>
      <w:rFonts w:ascii="Segoe UI" w:hAnsi="Segoe UI" w:cs="Segoe UI"/>
      <w:color w:val="5A242A"/>
      <w:spacing w:val="0"/>
      <w:w w:val="100"/>
      <w:position w:val="0"/>
      <w:sz w:val="21"/>
      <w:szCs w:val="21"/>
      <w:u w:val="none"/>
      <w:lang w:val="cs-CZ" w:eastAsia="cs-CZ"/>
    </w:rPr>
  </w:style>
  <w:style w:type="character" w:customStyle="1" w:styleId="Zkladntext9">
    <w:name w:val="Základní text (9)_"/>
    <w:link w:val="Zkladntext90"/>
    <w:uiPriority w:val="99"/>
    <w:rsid w:val="00D21A06"/>
    <w:rPr>
      <w:rFonts w:ascii="Segoe UI" w:hAnsi="Segoe UI" w:cs="Segoe UI"/>
      <w:b/>
      <w:bCs/>
      <w:sz w:val="19"/>
      <w:szCs w:val="19"/>
      <w:u w:val="none"/>
    </w:rPr>
  </w:style>
  <w:style w:type="character" w:customStyle="1" w:styleId="Zkladntext9Netun">
    <w:name w:val="Základní text (9) + Ne tučné"/>
    <w:uiPriority w:val="99"/>
    <w:rsid w:val="00D21A06"/>
    <w:rPr>
      <w:rFonts w:ascii="Segoe UI" w:hAnsi="Segoe UI" w:cs="Segoe UI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Zkladntext10">
    <w:name w:val="Základní text (10)_"/>
    <w:link w:val="Zkladntext100"/>
    <w:uiPriority w:val="99"/>
    <w:rsid w:val="00D21A06"/>
    <w:rPr>
      <w:rFonts w:ascii="Segoe UI" w:hAnsi="Segoe UI" w:cs="Segoe UI"/>
      <w:sz w:val="19"/>
      <w:szCs w:val="19"/>
      <w:u w:val="none"/>
    </w:rPr>
  </w:style>
  <w:style w:type="character" w:customStyle="1" w:styleId="Zkladntext10Tun">
    <w:name w:val="Základní text (10) + Tučné"/>
    <w:uiPriority w:val="99"/>
    <w:rsid w:val="00D21A06"/>
    <w:rPr>
      <w:rFonts w:ascii="Segoe UI" w:hAnsi="Segoe UI" w:cs="Segoe UI"/>
      <w:b/>
      <w:bCs/>
      <w:color w:val="000000"/>
      <w:spacing w:val="0"/>
      <w:w w:val="100"/>
      <w:position w:val="0"/>
      <w:sz w:val="19"/>
      <w:szCs w:val="19"/>
      <w:u w:val="none"/>
      <w:lang w:val="en-US" w:eastAsia="en-US"/>
    </w:rPr>
  </w:style>
  <w:style w:type="character" w:customStyle="1" w:styleId="Zkladntext11">
    <w:name w:val="Základní text (11)_"/>
    <w:link w:val="Zkladntext110"/>
    <w:uiPriority w:val="99"/>
    <w:rsid w:val="00D21A06"/>
    <w:rPr>
      <w:rFonts w:ascii="Segoe UI" w:hAnsi="Segoe UI" w:cs="Segoe UI"/>
      <w:i/>
      <w:iCs/>
      <w:sz w:val="18"/>
      <w:szCs w:val="18"/>
      <w:u w:val="none"/>
    </w:rPr>
  </w:style>
  <w:style w:type="character" w:customStyle="1" w:styleId="Zkladntext11Arial">
    <w:name w:val="Základní text (11) + Arial"/>
    <w:aliases w:val="Tučné1"/>
    <w:uiPriority w:val="99"/>
    <w:rsid w:val="00D21A06"/>
    <w:rPr>
      <w:rFonts w:ascii="Arial" w:hAnsi="Arial" w:cs="Arial"/>
      <w:b/>
      <w:bCs/>
      <w:i/>
      <w:iCs/>
      <w:color w:val="000000"/>
      <w:spacing w:val="0"/>
      <w:w w:val="100"/>
      <w:position w:val="0"/>
      <w:sz w:val="18"/>
      <w:szCs w:val="18"/>
      <w:u w:val="none"/>
      <w:lang w:val="cs-CZ" w:eastAsia="cs-CZ"/>
    </w:rPr>
  </w:style>
  <w:style w:type="paragraph" w:customStyle="1" w:styleId="Zkladntext7">
    <w:name w:val="Základní text (7)"/>
    <w:basedOn w:val="Normln"/>
    <w:link w:val="Zkladntext7Exact"/>
    <w:uiPriority w:val="99"/>
    <w:rsid w:val="00D21A06"/>
    <w:pPr>
      <w:shd w:val="clear" w:color="auto" w:fill="FFFFFF"/>
      <w:spacing w:line="438" w:lineRule="exact"/>
      <w:jc w:val="right"/>
    </w:pPr>
    <w:rPr>
      <w:rFonts w:ascii="Impact" w:hAnsi="Impact" w:cs="Impact"/>
      <w:sz w:val="36"/>
      <w:szCs w:val="36"/>
    </w:rPr>
  </w:style>
  <w:style w:type="paragraph" w:customStyle="1" w:styleId="Zkladntext31">
    <w:name w:val="Základní text (3)1"/>
    <w:basedOn w:val="Normln"/>
    <w:link w:val="Zkladntext3"/>
    <w:uiPriority w:val="99"/>
    <w:rsid w:val="00D21A06"/>
    <w:pPr>
      <w:shd w:val="clear" w:color="auto" w:fill="FFFFFF"/>
      <w:spacing w:after="660" w:line="610" w:lineRule="exact"/>
    </w:pPr>
    <w:rPr>
      <w:rFonts w:ascii="Impact" w:hAnsi="Impact" w:cs="Impact"/>
      <w:sz w:val="50"/>
      <w:szCs w:val="50"/>
    </w:rPr>
  </w:style>
  <w:style w:type="paragraph" w:customStyle="1" w:styleId="Nadpis11">
    <w:name w:val="Nadpis #11"/>
    <w:basedOn w:val="Normln"/>
    <w:link w:val="Nadpis1"/>
    <w:uiPriority w:val="99"/>
    <w:rsid w:val="00D21A06"/>
    <w:pPr>
      <w:shd w:val="clear" w:color="auto" w:fill="FFFFFF"/>
      <w:spacing w:before="660" w:line="952" w:lineRule="exact"/>
      <w:outlineLvl w:val="0"/>
    </w:pPr>
    <w:rPr>
      <w:rFonts w:ascii="Impact" w:hAnsi="Impact" w:cs="Impact"/>
      <w:sz w:val="78"/>
      <w:szCs w:val="78"/>
    </w:rPr>
  </w:style>
  <w:style w:type="paragraph" w:customStyle="1" w:styleId="Nadpis20">
    <w:name w:val="Nadpis #2"/>
    <w:basedOn w:val="Normln"/>
    <w:link w:val="Nadpis2"/>
    <w:uiPriority w:val="99"/>
    <w:rsid w:val="00D21A06"/>
    <w:pPr>
      <w:shd w:val="clear" w:color="auto" w:fill="FFFFFF"/>
      <w:spacing w:before="660" w:after="420" w:line="438" w:lineRule="exact"/>
      <w:jc w:val="both"/>
      <w:outlineLvl w:val="1"/>
    </w:pPr>
    <w:rPr>
      <w:rFonts w:ascii="Impact" w:hAnsi="Impact" w:cs="Impact"/>
      <w:sz w:val="36"/>
      <w:szCs w:val="36"/>
    </w:rPr>
  </w:style>
  <w:style w:type="paragraph" w:customStyle="1" w:styleId="Zkladntext40">
    <w:name w:val="Základní text (4)"/>
    <w:basedOn w:val="Normln"/>
    <w:link w:val="Zkladntext4"/>
    <w:uiPriority w:val="99"/>
    <w:rsid w:val="00D21A06"/>
    <w:pPr>
      <w:shd w:val="clear" w:color="auto" w:fill="FFFFFF"/>
      <w:spacing w:before="320" w:after="1040" w:line="335" w:lineRule="exact"/>
    </w:pPr>
    <w:rPr>
      <w:rFonts w:ascii="Segoe UI" w:hAnsi="Segoe UI" w:cs="Segoe UI"/>
      <w:sz w:val="30"/>
      <w:szCs w:val="30"/>
    </w:rPr>
  </w:style>
  <w:style w:type="paragraph" w:customStyle="1" w:styleId="Zkladntext50">
    <w:name w:val="Základní text (5)"/>
    <w:basedOn w:val="Normln"/>
    <w:link w:val="Zkladntext5"/>
    <w:uiPriority w:val="99"/>
    <w:rsid w:val="00D21A06"/>
    <w:pPr>
      <w:shd w:val="clear" w:color="auto" w:fill="FFFFFF"/>
      <w:spacing w:before="1040" w:line="310" w:lineRule="exact"/>
      <w:jc w:val="both"/>
    </w:pPr>
    <w:rPr>
      <w:rFonts w:ascii="Segoe UI" w:hAnsi="Segoe UI" w:cs="Segoe UI"/>
      <w:sz w:val="28"/>
      <w:szCs w:val="28"/>
    </w:rPr>
  </w:style>
  <w:style w:type="paragraph" w:customStyle="1" w:styleId="Zkladntext60">
    <w:name w:val="Základní text (6)"/>
    <w:basedOn w:val="Normln"/>
    <w:link w:val="Zkladntext6"/>
    <w:uiPriority w:val="99"/>
    <w:rsid w:val="00D21A06"/>
    <w:pPr>
      <w:shd w:val="clear" w:color="auto" w:fill="FFFFFF"/>
      <w:spacing w:line="310" w:lineRule="exact"/>
    </w:pPr>
    <w:rPr>
      <w:rFonts w:ascii="Segoe UI" w:hAnsi="Segoe UI" w:cs="Segoe UI"/>
      <w:i/>
      <w:iCs/>
      <w:sz w:val="26"/>
      <w:szCs w:val="26"/>
    </w:rPr>
  </w:style>
  <w:style w:type="paragraph" w:customStyle="1" w:styleId="Nadpis31">
    <w:name w:val="Nadpis #31"/>
    <w:basedOn w:val="Normln"/>
    <w:link w:val="Nadpis3"/>
    <w:uiPriority w:val="99"/>
    <w:rsid w:val="00D21A06"/>
    <w:pPr>
      <w:shd w:val="clear" w:color="auto" w:fill="FFFFFF"/>
      <w:spacing w:before="760" w:line="335" w:lineRule="exact"/>
      <w:jc w:val="center"/>
      <w:outlineLvl w:val="2"/>
    </w:pPr>
    <w:rPr>
      <w:rFonts w:ascii="Impact" w:hAnsi="Impact" w:cs="Impact"/>
      <w:sz w:val="28"/>
      <w:szCs w:val="28"/>
    </w:rPr>
  </w:style>
  <w:style w:type="paragraph" w:customStyle="1" w:styleId="Zkladntext81">
    <w:name w:val="Základní text (8)1"/>
    <w:basedOn w:val="Normln"/>
    <w:link w:val="Zkladntext8"/>
    <w:uiPriority w:val="99"/>
    <w:rsid w:val="00D21A06"/>
    <w:pPr>
      <w:shd w:val="clear" w:color="auto" w:fill="FFFFFF"/>
      <w:spacing w:line="260" w:lineRule="exact"/>
    </w:pPr>
    <w:rPr>
      <w:rFonts w:ascii="Segoe UI" w:hAnsi="Segoe UI" w:cs="Segoe U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uiPriority w:val="99"/>
    <w:rsid w:val="00D21A06"/>
    <w:pPr>
      <w:shd w:val="clear" w:color="auto" w:fill="FFFFFF"/>
      <w:spacing w:line="260" w:lineRule="exact"/>
      <w:ind w:hanging="220"/>
      <w:jc w:val="both"/>
    </w:pPr>
    <w:rPr>
      <w:rFonts w:ascii="Segoe UI" w:hAnsi="Segoe UI" w:cs="Segoe UI"/>
      <w:sz w:val="22"/>
      <w:szCs w:val="22"/>
    </w:rPr>
  </w:style>
  <w:style w:type="paragraph" w:customStyle="1" w:styleId="Zkladntext90">
    <w:name w:val="Základní text (9)"/>
    <w:basedOn w:val="Normln"/>
    <w:link w:val="Zkladntext9"/>
    <w:uiPriority w:val="99"/>
    <w:rsid w:val="00D21A06"/>
    <w:pPr>
      <w:shd w:val="clear" w:color="auto" w:fill="FFFFFF"/>
      <w:spacing w:before="120" w:line="240" w:lineRule="exact"/>
      <w:jc w:val="both"/>
    </w:pPr>
    <w:rPr>
      <w:rFonts w:ascii="Segoe UI" w:hAnsi="Segoe UI" w:cs="Segoe UI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uiPriority w:val="99"/>
    <w:rsid w:val="00D21A06"/>
    <w:pPr>
      <w:shd w:val="clear" w:color="auto" w:fill="FFFFFF"/>
      <w:spacing w:line="240" w:lineRule="exact"/>
      <w:jc w:val="both"/>
    </w:pPr>
    <w:rPr>
      <w:rFonts w:ascii="Segoe UI" w:hAnsi="Segoe UI" w:cs="Segoe UI"/>
      <w:sz w:val="19"/>
      <w:szCs w:val="19"/>
    </w:rPr>
  </w:style>
  <w:style w:type="paragraph" w:customStyle="1" w:styleId="Zkladntext110">
    <w:name w:val="Základní text (11)"/>
    <w:basedOn w:val="Normln"/>
    <w:link w:val="Zkladntext11"/>
    <w:uiPriority w:val="99"/>
    <w:rsid w:val="00D21A06"/>
    <w:pPr>
      <w:shd w:val="clear" w:color="auto" w:fill="FFFFFF"/>
      <w:spacing w:line="215" w:lineRule="exact"/>
      <w:jc w:val="both"/>
    </w:pPr>
    <w:rPr>
      <w:rFonts w:ascii="Segoe UI" w:hAnsi="Segoe UI" w:cs="Segoe UI"/>
      <w:i/>
      <w:iCs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EF179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2E7804"/>
    <w:rPr>
      <w:rFonts w:ascii="Times New Roman" w:hAnsi="Times New Roman" w:cs="Times New Roman"/>
      <w:color w:val="000000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B36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7804"/>
    <w:rPr>
      <w:rFonts w:ascii="Times New Roman" w:hAnsi="Times New Roman" w:cs="Times New Roman"/>
      <w:color w:val="000000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re.org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iure.org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ure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ure@iur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Dobruška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Kanta Martin</dc:creator>
  <cp:keywords/>
  <dc:description/>
  <cp:lastModifiedBy>Dolková Simona</cp:lastModifiedBy>
  <cp:revision>7</cp:revision>
  <cp:lastPrinted>2019-04-03T09:50:00Z</cp:lastPrinted>
  <dcterms:created xsi:type="dcterms:W3CDTF">2019-08-27T09:23:00Z</dcterms:created>
  <dcterms:modified xsi:type="dcterms:W3CDTF">2019-08-27T09:27:00Z</dcterms:modified>
</cp:coreProperties>
</file>