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D7" w:rsidRDefault="005873D7" w:rsidP="005873D7">
      <w:pPr>
        <w:spacing w:after="0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eastAsia="cs-CZ"/>
        </w:rPr>
      </w:pPr>
    </w:p>
    <w:p w:rsidR="005873D7" w:rsidRPr="005873D7" w:rsidRDefault="005873D7" w:rsidP="005873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56"/>
          <w:szCs w:val="56"/>
          <w:lang w:eastAsia="cs-CZ"/>
        </w:rPr>
      </w:pPr>
      <w:r w:rsidRPr="005873D7">
        <w:rPr>
          <w:rFonts w:ascii="Verdana" w:eastAsia="Times New Roman" w:hAnsi="Verdana" w:cs="Times New Roman"/>
          <w:b/>
          <w:bCs/>
          <w:color w:val="FF0000"/>
          <w:sz w:val="56"/>
          <w:szCs w:val="56"/>
          <w:lang w:eastAsia="cs-CZ"/>
        </w:rPr>
        <w:t>POZVÁNKA DO DIVADLA V HRADCI KRÁLOVÉ</w:t>
      </w:r>
    </w:p>
    <w:p w:rsidR="005873D7" w:rsidRDefault="005873D7" w:rsidP="005873D7">
      <w:pPr>
        <w:spacing w:after="0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eastAsia="cs-CZ"/>
        </w:rPr>
      </w:pPr>
    </w:p>
    <w:p w:rsidR="005873D7" w:rsidRDefault="005873D7" w:rsidP="005873D7">
      <w:pPr>
        <w:spacing w:after="0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eastAsia="cs-CZ"/>
        </w:rPr>
      </w:pPr>
    </w:p>
    <w:p w:rsidR="005D2493" w:rsidRDefault="005D2493" w:rsidP="005873D7">
      <w:pPr>
        <w:spacing w:after="0" w:line="240" w:lineRule="auto"/>
        <w:rPr>
          <w:rFonts w:ascii="Verdana" w:eastAsia="Times New Roman" w:hAnsi="Verdana" w:cs="Times New Roman"/>
          <w:color w:val="505050"/>
          <w:sz w:val="40"/>
          <w:szCs w:val="40"/>
          <w:lang w:eastAsia="cs-CZ"/>
        </w:rPr>
      </w:pPr>
      <w:r w:rsidRPr="005873D7">
        <w:rPr>
          <w:rFonts w:ascii="Verdana" w:eastAsia="Times New Roman" w:hAnsi="Verdana" w:cs="Times New Roman"/>
          <w:b/>
          <w:bCs/>
          <w:color w:val="505050"/>
          <w:sz w:val="40"/>
          <w:szCs w:val="40"/>
          <w:lang w:eastAsia="cs-CZ"/>
        </w:rPr>
        <w:t>Neděle 18.3.2018 19:00 hod.</w:t>
      </w:r>
      <w:r w:rsidRPr="005873D7">
        <w:rPr>
          <w:rFonts w:ascii="Verdana" w:eastAsia="Times New Roman" w:hAnsi="Verdana" w:cs="Times New Roman"/>
          <w:color w:val="505050"/>
          <w:sz w:val="40"/>
          <w:szCs w:val="40"/>
          <w:lang w:eastAsia="cs-CZ"/>
        </w:rPr>
        <w:br/>
        <w:t>Sál Filharmonie Hradec Králové</w:t>
      </w:r>
    </w:p>
    <w:p w:rsidR="005873D7" w:rsidRPr="005873D7" w:rsidRDefault="005873D7" w:rsidP="005873D7">
      <w:pPr>
        <w:spacing w:after="0" w:line="240" w:lineRule="auto"/>
        <w:rPr>
          <w:rFonts w:ascii="Verdana" w:eastAsia="Times New Roman" w:hAnsi="Verdana" w:cs="Times New Roman"/>
          <w:color w:val="505050"/>
          <w:sz w:val="16"/>
          <w:szCs w:val="16"/>
          <w:lang w:eastAsia="cs-CZ"/>
        </w:rPr>
      </w:pPr>
    </w:p>
    <w:p w:rsidR="005D2493" w:rsidRPr="005873D7" w:rsidRDefault="00E25136" w:rsidP="005873D7">
      <w:pPr>
        <w:spacing w:before="75" w:after="0" w:line="240" w:lineRule="auto"/>
        <w:outlineLvl w:val="3"/>
        <w:rPr>
          <w:rFonts w:ascii="Verdana" w:eastAsia="Times New Roman" w:hAnsi="Verdana" w:cs="Times New Roman"/>
          <w:b/>
          <w:bCs/>
          <w:caps/>
          <w:color w:val="FF0000"/>
          <w:sz w:val="48"/>
          <w:szCs w:val="48"/>
          <w:lang w:eastAsia="cs-CZ"/>
        </w:rPr>
      </w:pPr>
      <w:hyperlink r:id="rId4" w:tgtFrame="_blank" w:history="1">
        <w:r w:rsidR="005D2493" w:rsidRPr="005873D7">
          <w:rPr>
            <w:rFonts w:ascii="Verdana" w:eastAsia="Times New Roman" w:hAnsi="Verdana" w:cs="Times New Roman"/>
            <w:b/>
            <w:bCs/>
            <w:caps/>
            <w:color w:val="FF0000"/>
            <w:sz w:val="48"/>
            <w:szCs w:val="48"/>
            <w:u w:val="single"/>
            <w:lang w:eastAsia="cs-CZ"/>
          </w:rPr>
          <w:t>PENZION PRO SVOBODNÉ PÁNY</w:t>
        </w:r>
      </w:hyperlink>
      <w:r w:rsidR="005D2493" w:rsidRPr="005873D7">
        <w:rPr>
          <w:rFonts w:ascii="Verdana" w:eastAsia="Times New Roman" w:hAnsi="Verdana" w:cs="Times New Roman"/>
          <w:b/>
          <w:bCs/>
          <w:caps/>
          <w:color w:val="FF0000"/>
          <w:sz w:val="48"/>
          <w:szCs w:val="48"/>
          <w:lang w:eastAsia="cs-CZ"/>
        </w:rPr>
        <w:t xml:space="preserve"> </w:t>
      </w:r>
    </w:p>
    <w:p w:rsidR="005873D7" w:rsidRDefault="005D2493" w:rsidP="005873D7">
      <w:pPr>
        <w:spacing w:after="100" w:afterAutospacing="1" w:line="240" w:lineRule="auto"/>
        <w:rPr>
          <w:rFonts w:ascii="Verdana" w:eastAsia="Times New Roman" w:hAnsi="Verdana" w:cs="Times New Roman"/>
          <w:color w:val="505050"/>
          <w:sz w:val="18"/>
          <w:szCs w:val="18"/>
          <w:lang w:eastAsia="cs-CZ"/>
        </w:rPr>
      </w:pPr>
      <w:r w:rsidRPr="005D2493">
        <w:rPr>
          <w:rFonts w:ascii="Verdana" w:eastAsia="Times New Roman" w:hAnsi="Verdana" w:cs="Times New Roman"/>
          <w:color w:val="505050"/>
          <w:sz w:val="18"/>
          <w:szCs w:val="18"/>
          <w:lang w:eastAsia="cs-CZ"/>
        </w:rPr>
        <w:t> </w:t>
      </w:r>
    </w:p>
    <w:p w:rsidR="005D2493" w:rsidRPr="005873D7" w:rsidRDefault="005D2493" w:rsidP="00E25136">
      <w:pPr>
        <w:spacing w:after="100" w:afterAutospacing="1" w:line="240" w:lineRule="auto"/>
        <w:rPr>
          <w:rFonts w:ascii="Verdana" w:eastAsia="Times New Roman" w:hAnsi="Verdana" w:cs="Times New Roman"/>
          <w:color w:val="505050"/>
          <w:sz w:val="28"/>
          <w:szCs w:val="28"/>
          <w:lang w:eastAsia="cs-CZ"/>
        </w:rPr>
      </w:pP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SEAN O´CASEY, JIŘÍ KREJČÍK:</w:t>
      </w:r>
      <w:r w:rsid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 xml:space="preserve"> </w:t>
      </w:r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>PENSION PRO SVOBODNÉ PÁNY</w:t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  <w:t xml:space="preserve">Režie: Jaromír </w:t>
      </w:r>
      <w:proofErr w:type="spellStart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Dulava</w:t>
      </w:r>
      <w:proofErr w:type="spellEnd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  <w:t>Hrají:</w:t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</w:r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 xml:space="preserve">Marie Doležalová / Anna Fialová, Patrik </w:t>
      </w:r>
      <w:proofErr w:type="spellStart"/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>Děrgel</w:t>
      </w:r>
      <w:proofErr w:type="spellEnd"/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 xml:space="preserve">, Lukáš </w:t>
      </w:r>
      <w:proofErr w:type="spellStart"/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>Příkazky</w:t>
      </w:r>
      <w:proofErr w:type="spellEnd"/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 xml:space="preserve">́, Kateřina </w:t>
      </w:r>
      <w:proofErr w:type="spellStart"/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>Pindejová</w:t>
      </w:r>
      <w:proofErr w:type="spellEnd"/>
      <w:r w:rsidRPr="005873D7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cs-CZ"/>
        </w:rPr>
        <w:t xml:space="preserve"> </w:t>
      </w:r>
      <w:r w:rsidR="00F80871"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a další</w:t>
      </w:r>
      <w:r w:rsidR="00F80871"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  <w:t xml:space="preserve">Divadelní aktovka Seana </w:t>
      </w:r>
      <w:proofErr w:type="spellStart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O´Caseyho</w:t>
      </w:r>
      <w:proofErr w:type="spellEnd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 xml:space="preserve"> „</w:t>
      </w:r>
      <w:proofErr w:type="spellStart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Bedtime</w:t>
      </w:r>
      <w:proofErr w:type="spellEnd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 xml:space="preserve"> Story“ ve slavné úpravě Jiřího Krejčíka pod názvem Penzion pro svobodné pány, která byla dlouhá léta úspěšně uváděna v pražském Činoherním klubu. Komedii, odehrávající se v</w:t>
      </w:r>
      <w:r w:rsidR="00E25136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 </w:t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pokoji jednoho penzionu, kam si nájemník přivede slečnu, čímž poruší upjaté předpisy domovního řádu.</w:t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br/>
        <w:t>V našem pojetí se bude jednat o poctu klasické komedii, přioděnou do</w:t>
      </w:r>
      <w:r w:rsidR="00E25136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 </w:t>
      </w:r>
      <w:bookmarkStart w:id="0" w:name="_GoBack"/>
      <w:bookmarkEnd w:id="0"/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elegantního, bezstarostného a nostalgického hávu secese 1. desetiletí 20. století s</w:t>
      </w:r>
      <w:r w:rsidR="00E25136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 </w:t>
      </w:r>
      <w:r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akcentem atmosféry úplňkové noci, kde bláznivé situace získávají až pohádkově něžnou vůni.</w:t>
      </w:r>
    </w:p>
    <w:p w:rsidR="005D2493" w:rsidRPr="005873D7" w:rsidRDefault="005873D7" w:rsidP="005873D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Č</w:t>
      </w:r>
      <w:r w:rsidR="005D2493" w:rsidRPr="005873D7">
        <w:rPr>
          <w:rFonts w:ascii="Times New Roman" w:eastAsia="Times New Roman" w:hAnsi="Times New Roman" w:cs="Times New Roman"/>
          <w:color w:val="505050"/>
          <w:sz w:val="28"/>
          <w:szCs w:val="28"/>
          <w:lang w:eastAsia="cs-CZ"/>
        </w:rPr>
        <w:t>istý čas představení 100 minut </w:t>
      </w:r>
    </w:p>
    <w:p w:rsidR="00EE4D43" w:rsidRDefault="00EE4D43" w:rsidP="005873D7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</w:p>
    <w:p w:rsidR="00EE4D43" w:rsidRPr="00E25136" w:rsidRDefault="00EE4D43" w:rsidP="005873D7">
      <w:pPr>
        <w:spacing w:after="0" w:line="240" w:lineRule="auto"/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</w:pPr>
      <w:r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Dopravu si každý zajistí sám</w:t>
      </w:r>
    </w:p>
    <w:p w:rsidR="00EE4D43" w:rsidRPr="005873D7" w:rsidRDefault="00F80871" w:rsidP="005873D7">
      <w:pPr>
        <w:spacing w:after="0" w:line="240" w:lineRule="auto"/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</w:pPr>
      <w:r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Výhodná c</w:t>
      </w:r>
      <w:r w:rsidR="00EE4D43"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ena dvou vstupenek cca 350,- Kč</w:t>
      </w:r>
    </w:p>
    <w:p w:rsidR="00EE4D43" w:rsidRPr="005873D7" w:rsidRDefault="00EE4D43" w:rsidP="005873D7">
      <w:pPr>
        <w:spacing w:after="0" w:line="240" w:lineRule="auto"/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</w:pPr>
    </w:p>
    <w:p w:rsidR="008A25E5" w:rsidRPr="005873D7" w:rsidRDefault="00F80871" w:rsidP="005873D7">
      <w:pPr>
        <w:spacing w:after="0" w:line="240" w:lineRule="auto"/>
        <w:rPr>
          <w:rFonts w:ascii="Verdana" w:eastAsia="Times New Roman" w:hAnsi="Verdana" w:cs="Times New Roman"/>
          <w:b/>
          <w:color w:val="505050"/>
          <w:sz w:val="40"/>
          <w:szCs w:val="40"/>
          <w:lang w:eastAsia="cs-CZ"/>
        </w:rPr>
      </w:pPr>
      <w:r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 xml:space="preserve">Hlaste se nejpozději do </w:t>
      </w:r>
      <w:r w:rsidR="00EE4D43"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31.</w:t>
      </w:r>
      <w:r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 xml:space="preserve"> </w:t>
      </w:r>
      <w:r w:rsidR="00EE4D43"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1.</w:t>
      </w:r>
      <w:r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 xml:space="preserve"> </w:t>
      </w:r>
      <w:r w:rsidR="00EE4D43"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2018 na obecním úřadě, místa jsou omezena</w:t>
      </w:r>
      <w:r w:rsidRPr="005873D7"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cs-CZ"/>
        </w:rPr>
        <w:t>, máme pouze 18 ks vstupenek.</w:t>
      </w:r>
    </w:p>
    <w:sectPr w:rsidR="008A25E5" w:rsidRPr="0058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3CC"/>
    <w:rsid w:val="005873D7"/>
    <w:rsid w:val="005D2493"/>
    <w:rsid w:val="008A25E5"/>
    <w:rsid w:val="00E25136"/>
    <w:rsid w:val="00E913CC"/>
    <w:rsid w:val="00EE4D43"/>
    <w:rsid w:val="00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72CA"/>
  <w15:docId w15:val="{D432F273-F4DB-40ED-8AAB-0241B0F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99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66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3415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534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kpoint.colosseum.eu/hkpoint/standard/hall/index/1537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Mokré</cp:lastModifiedBy>
  <cp:revision>8</cp:revision>
  <cp:lastPrinted>2018-01-25T17:44:00Z</cp:lastPrinted>
  <dcterms:created xsi:type="dcterms:W3CDTF">2018-01-25T17:01:00Z</dcterms:created>
  <dcterms:modified xsi:type="dcterms:W3CDTF">2018-01-25T17:44:00Z</dcterms:modified>
</cp:coreProperties>
</file>